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4673A" w14:textId="77777777" w:rsidR="002D1C07" w:rsidRPr="00715F7C" w:rsidRDefault="002D1C07" w:rsidP="002D1C07">
      <w:pPr>
        <w:ind w:firstLineChars="500" w:firstLine="1807"/>
        <w:rPr>
          <w:rFonts w:ascii="ＭＳ 明朝" w:eastAsia="ＭＳ 明朝" w:hAnsi="ＭＳ 明朝"/>
          <w:b/>
          <w:bCs/>
          <w:sz w:val="36"/>
          <w:szCs w:val="36"/>
        </w:rPr>
      </w:pPr>
      <w:r w:rsidRPr="00715F7C">
        <w:rPr>
          <w:rFonts w:ascii="ＭＳ 明朝" w:eastAsia="ＭＳ 明朝" w:hAnsi="ＭＳ 明朝" w:cs="ＭＳ Ｐゴシック"/>
          <w:b/>
          <w:bCs/>
          <w:noProof/>
          <w:kern w:val="0"/>
          <w:sz w:val="36"/>
          <w:szCs w:val="36"/>
        </w:rPr>
        <w:drawing>
          <wp:anchor distT="0" distB="0" distL="114300" distR="114300" simplePos="0" relativeHeight="251659264" behindDoc="0" locked="0" layoutInCell="1" allowOverlap="1" wp14:anchorId="4E7D1C98" wp14:editId="30BEBF59">
            <wp:simplePos x="0" y="0"/>
            <wp:positionH relativeFrom="margin">
              <wp:align>right</wp:align>
            </wp:positionH>
            <wp:positionV relativeFrom="paragraph">
              <wp:posOffset>8890</wp:posOffset>
            </wp:positionV>
            <wp:extent cx="847725" cy="552450"/>
            <wp:effectExtent l="0" t="0" r="9525" b="0"/>
            <wp:wrapNone/>
            <wp:docPr id="4" name="図 4" descr="cpd-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d-logo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552450"/>
                    </a:xfrm>
                    <a:prstGeom prst="rect">
                      <a:avLst/>
                    </a:prstGeom>
                    <a:noFill/>
                  </pic:spPr>
                </pic:pic>
              </a:graphicData>
            </a:graphic>
            <wp14:sizeRelH relativeFrom="page">
              <wp14:pctWidth>0</wp14:pctWidth>
            </wp14:sizeRelH>
            <wp14:sizeRelV relativeFrom="page">
              <wp14:pctHeight>0</wp14:pctHeight>
            </wp14:sizeRelV>
          </wp:anchor>
        </w:drawing>
      </w:r>
      <w:r w:rsidRPr="00715F7C">
        <w:rPr>
          <w:rFonts w:ascii="ＭＳ 明朝" w:eastAsia="ＭＳ 明朝" w:hAnsi="ＭＳ 明朝" w:hint="eastAsia"/>
          <w:b/>
          <w:bCs/>
          <w:sz w:val="36"/>
          <w:szCs w:val="36"/>
        </w:rPr>
        <w:t>現地視察研修会のお知らせ</w:t>
      </w:r>
    </w:p>
    <w:p w14:paraId="59F26AE6" w14:textId="77777777" w:rsidR="00900133" w:rsidRDefault="00900133" w:rsidP="00900133">
      <w:pPr>
        <w:spacing w:line="240" w:lineRule="exact"/>
        <w:ind w:firstLineChars="100" w:firstLine="281"/>
        <w:rPr>
          <w:rFonts w:ascii="ＭＳ 明朝" w:eastAsia="ＭＳ 明朝" w:hAnsi="ＭＳ 明朝"/>
          <w:b/>
          <w:sz w:val="28"/>
          <w:szCs w:val="28"/>
        </w:rPr>
      </w:pPr>
      <w:bookmarkStart w:id="0" w:name="_Hlk14781396"/>
    </w:p>
    <w:p w14:paraId="21B91D40" w14:textId="5B6201F8" w:rsidR="002D1C07" w:rsidRPr="00715F7C" w:rsidRDefault="002D1C07" w:rsidP="002D1C07">
      <w:pPr>
        <w:ind w:firstLineChars="100" w:firstLine="281"/>
        <w:rPr>
          <w:rFonts w:ascii="ＭＳ 明朝" w:eastAsia="ＭＳ 明朝" w:hAnsi="ＭＳ 明朝"/>
          <w:b/>
          <w:sz w:val="28"/>
          <w:szCs w:val="28"/>
        </w:rPr>
      </w:pPr>
      <w:r w:rsidRPr="00715F7C">
        <w:rPr>
          <w:rFonts w:ascii="ＭＳ 明朝" w:eastAsia="ＭＳ 明朝" w:hAnsi="ＭＳ 明朝" w:hint="eastAsia"/>
          <w:b/>
          <w:sz w:val="28"/>
          <w:szCs w:val="28"/>
        </w:rPr>
        <w:t>川崎市登戸土地区画整理事業</w:t>
      </w:r>
      <w:bookmarkEnd w:id="0"/>
      <w:r w:rsidRPr="00715F7C">
        <w:rPr>
          <w:rFonts w:ascii="ＭＳ 明朝" w:eastAsia="ＭＳ 明朝" w:hAnsi="ＭＳ 明朝" w:hint="eastAsia"/>
          <w:b/>
          <w:sz w:val="28"/>
          <w:szCs w:val="28"/>
        </w:rPr>
        <w:t>の現地視察研修会を開催します</w:t>
      </w:r>
    </w:p>
    <w:p w14:paraId="55A3D96B" w14:textId="77777777" w:rsidR="002D1C07" w:rsidRPr="00E23B18" w:rsidRDefault="002D1C07" w:rsidP="002D1C07">
      <w:pPr>
        <w:spacing w:line="240" w:lineRule="exact"/>
        <w:rPr>
          <w:rFonts w:ascii="ＭＳ 明朝" w:eastAsia="ＭＳ 明朝" w:hAnsi="ＭＳ 明朝"/>
          <w:b/>
          <w:szCs w:val="21"/>
        </w:rPr>
      </w:pPr>
    </w:p>
    <w:p w14:paraId="09D8CE6B" w14:textId="77777777" w:rsidR="002D1C07" w:rsidRPr="00E23B18" w:rsidRDefault="002D1C07" w:rsidP="002D1C07">
      <w:pPr>
        <w:rPr>
          <w:rFonts w:ascii="ＭＳ 明朝" w:eastAsia="ＭＳ 明朝" w:hAnsi="ＭＳ 明朝"/>
        </w:rPr>
      </w:pPr>
      <w:r w:rsidRPr="00E23B18">
        <w:rPr>
          <w:rFonts w:ascii="ＭＳ 明朝" w:eastAsia="ＭＳ 明朝" w:hAnsi="ＭＳ 明朝" w:hint="eastAsia"/>
        </w:rPr>
        <w:t xml:space="preserve">　日頃より（一社）全日本土地区画整理士会の事業並びに運営について格別のご高配を賜り、厚く御礼申し上げます。</w:t>
      </w:r>
    </w:p>
    <w:p w14:paraId="5D738B9A" w14:textId="37B9547F" w:rsidR="002D1C07" w:rsidRPr="00E23B18" w:rsidRDefault="002D1C07" w:rsidP="002D1C07">
      <w:pPr>
        <w:rPr>
          <w:rFonts w:ascii="ＭＳ 明朝" w:eastAsia="ＭＳ 明朝" w:hAnsi="ＭＳ 明朝"/>
        </w:rPr>
      </w:pPr>
      <w:r w:rsidRPr="00E23B18">
        <w:rPr>
          <w:rFonts w:ascii="ＭＳ 明朝" w:eastAsia="ＭＳ 明朝" w:hAnsi="ＭＳ 明朝" w:hint="eastAsia"/>
        </w:rPr>
        <w:t xml:space="preserve">　昨年は中止いたしましたが、本年は現地視察</w:t>
      </w:r>
      <w:r w:rsidR="0097195D">
        <w:rPr>
          <w:rFonts w:ascii="ＭＳ 明朝" w:eastAsia="ＭＳ 明朝" w:hAnsi="ＭＳ 明朝" w:hint="eastAsia"/>
        </w:rPr>
        <w:t>研修</w:t>
      </w:r>
      <w:r w:rsidRPr="00E23B18">
        <w:rPr>
          <w:rFonts w:ascii="ＭＳ 明朝" w:eastAsia="ＭＳ 明朝" w:hAnsi="ＭＳ 明朝" w:hint="eastAsia"/>
        </w:rPr>
        <w:t>会を小田急小田原線の登戸駅、向ケ丘遊園駅周辺において進められている標記土地区画整理事業を対象に開催いたします。</w:t>
      </w:r>
    </w:p>
    <w:p w14:paraId="34BF7DA5" w14:textId="77777777" w:rsidR="002D1C07" w:rsidRPr="00E23B18" w:rsidRDefault="002D1C07" w:rsidP="002D1C07">
      <w:pPr>
        <w:ind w:firstLineChars="100" w:firstLine="210"/>
        <w:rPr>
          <w:rFonts w:ascii="ＭＳ 明朝" w:eastAsia="ＭＳ 明朝" w:hAnsi="ＭＳ 明朝"/>
        </w:rPr>
      </w:pPr>
      <w:r w:rsidRPr="00E23B18">
        <w:rPr>
          <w:rFonts w:ascii="ＭＳ 明朝" w:eastAsia="ＭＳ 明朝" w:hAnsi="ＭＳ 明朝" w:hint="eastAsia"/>
        </w:rPr>
        <w:t>本地区は、川崎市多摩区の中心市街地であり、またJR南武線や小田急線の交通結節点にもあたる交通至便な地区です。急速な市街化により公共施設の整備が追い付かず、生活環境や防災の面で大きな課題を抱えた既成市街地を整備･改善し、川崎市北部の拠点地区の形成及び地域中心商業地区としての機能の強化を図るとともに、安全で快適な市街地を形成することを目的として土地区画整理事業</w:t>
      </w:r>
      <w:r>
        <w:rPr>
          <w:rFonts w:ascii="ＭＳ 明朝" w:eastAsia="ＭＳ 明朝" w:hAnsi="ＭＳ 明朝" w:hint="eastAsia"/>
        </w:rPr>
        <w:t>が</w:t>
      </w:r>
      <w:r w:rsidRPr="00E23B18">
        <w:rPr>
          <w:rFonts w:ascii="ＭＳ 明朝" w:eastAsia="ＭＳ 明朝" w:hAnsi="ＭＳ 明朝" w:hint="eastAsia"/>
        </w:rPr>
        <w:t>実施</w:t>
      </w:r>
      <w:r>
        <w:rPr>
          <w:rFonts w:ascii="ＭＳ 明朝" w:eastAsia="ＭＳ 明朝" w:hAnsi="ＭＳ 明朝" w:hint="eastAsia"/>
        </w:rPr>
        <w:t>されており</w:t>
      </w:r>
      <w:r w:rsidRPr="00E23B18">
        <w:rPr>
          <w:rFonts w:ascii="ＭＳ 明朝" w:eastAsia="ＭＳ 明朝" w:hAnsi="ＭＳ 明朝" w:hint="eastAsia"/>
        </w:rPr>
        <w:t>、令和７年度の完了を目指し事業の終盤を迎えています。</w:t>
      </w:r>
    </w:p>
    <w:p w14:paraId="3143EF98" w14:textId="77777777" w:rsidR="002D1C07" w:rsidRPr="00E23B18" w:rsidRDefault="002D1C07" w:rsidP="002D1C07">
      <w:pPr>
        <w:ind w:firstLineChars="100" w:firstLine="210"/>
        <w:rPr>
          <w:rFonts w:ascii="ＭＳ 明朝" w:eastAsia="ＭＳ 明朝" w:hAnsi="ＭＳ 明朝"/>
        </w:rPr>
      </w:pPr>
      <w:r w:rsidRPr="00E23B18">
        <w:rPr>
          <w:rFonts w:ascii="ＭＳ 明朝" w:eastAsia="ＭＳ 明朝" w:hAnsi="ＭＳ 明朝" w:hint="eastAsia"/>
        </w:rPr>
        <w:t>今回の視察研修は、川崎市の登戸土地区画整理事務所の皆さまから、街の将来像、事業の経緯、</w:t>
      </w:r>
      <w:r>
        <w:rPr>
          <w:rFonts w:ascii="ＭＳ 明朝" w:eastAsia="ＭＳ 明朝" w:hAnsi="ＭＳ 明朝" w:hint="eastAsia"/>
        </w:rPr>
        <w:t>概要、</w:t>
      </w:r>
      <w:r w:rsidRPr="00E23B18">
        <w:rPr>
          <w:rFonts w:ascii="ＭＳ 明朝" w:eastAsia="ＭＳ 明朝" w:hAnsi="ＭＳ 明朝" w:hint="eastAsia"/>
        </w:rPr>
        <w:t>特徴等について説明いただ</w:t>
      </w:r>
      <w:r>
        <w:rPr>
          <w:rFonts w:ascii="ＭＳ 明朝" w:eastAsia="ＭＳ 明朝" w:hAnsi="ＭＳ 明朝" w:hint="eastAsia"/>
        </w:rPr>
        <w:t>いた後、</w:t>
      </w:r>
      <w:r w:rsidRPr="00E23B18">
        <w:rPr>
          <w:rFonts w:ascii="ＭＳ 明朝" w:eastAsia="ＭＳ 明朝" w:hAnsi="ＭＳ 明朝" w:hint="eastAsia"/>
        </w:rPr>
        <w:t>現地視察を行います。</w:t>
      </w:r>
      <w:r>
        <w:rPr>
          <w:rFonts w:ascii="ＭＳ 明朝" w:eastAsia="ＭＳ 明朝" w:hAnsi="ＭＳ 明朝" w:hint="eastAsia"/>
        </w:rPr>
        <w:t>なお</w:t>
      </w:r>
      <w:r w:rsidRPr="00E23B18">
        <w:rPr>
          <w:rFonts w:ascii="ＭＳ 明朝" w:eastAsia="ＭＳ 明朝" w:hAnsi="ＭＳ 明朝" w:hint="eastAsia"/>
        </w:rPr>
        <w:t>、登戸土地区画整理審議会</w:t>
      </w:r>
      <w:r>
        <w:rPr>
          <w:rFonts w:ascii="ＭＳ 明朝" w:eastAsia="ＭＳ 明朝" w:hAnsi="ＭＳ 明朝" w:hint="eastAsia"/>
        </w:rPr>
        <w:t>の</w:t>
      </w:r>
      <w:r w:rsidRPr="00E23B18">
        <w:rPr>
          <w:rFonts w:ascii="ＭＳ 明朝" w:eastAsia="ＭＳ 明朝" w:hAnsi="ＭＳ 明朝" w:hint="eastAsia"/>
        </w:rPr>
        <w:t>小浪</w:t>
      </w:r>
      <w:r>
        <w:rPr>
          <w:rFonts w:ascii="ＭＳ 明朝" w:eastAsia="ＭＳ 明朝" w:hAnsi="ＭＳ 明朝" w:hint="eastAsia"/>
        </w:rPr>
        <w:t>会長(当会元理事)に</w:t>
      </w:r>
      <w:r w:rsidRPr="00E23B18">
        <w:rPr>
          <w:rFonts w:ascii="ＭＳ 明朝" w:eastAsia="ＭＳ 明朝" w:hAnsi="ＭＳ 明朝" w:hint="eastAsia"/>
        </w:rPr>
        <w:t>もご参加いただ</w:t>
      </w:r>
      <w:r>
        <w:rPr>
          <w:rFonts w:ascii="ＭＳ 明朝" w:eastAsia="ＭＳ 明朝" w:hAnsi="ＭＳ 明朝" w:hint="eastAsia"/>
        </w:rPr>
        <w:t>く予定です</w:t>
      </w:r>
      <w:r w:rsidRPr="00E23B18">
        <w:rPr>
          <w:rFonts w:ascii="ＭＳ 明朝" w:eastAsia="ＭＳ 明朝" w:hAnsi="ＭＳ 明朝" w:hint="eastAsia"/>
        </w:rPr>
        <w:t>。</w:t>
      </w:r>
    </w:p>
    <w:p w14:paraId="164B6D18" w14:textId="77777777" w:rsidR="002D1C07" w:rsidRPr="00E23B18" w:rsidRDefault="002D1C07" w:rsidP="002D1C07">
      <w:pPr>
        <w:ind w:firstLineChars="100" w:firstLine="210"/>
        <w:rPr>
          <w:rFonts w:ascii="ＭＳ 明朝" w:eastAsia="ＭＳ 明朝" w:hAnsi="ＭＳ 明朝"/>
        </w:rPr>
      </w:pPr>
    </w:p>
    <w:p w14:paraId="66A4E125" w14:textId="77777777" w:rsidR="002D1C07" w:rsidRDefault="002D1C07" w:rsidP="002D1C07">
      <w:pPr>
        <w:rPr>
          <w:rFonts w:ascii="ＭＳ 明朝" w:eastAsia="ＭＳ 明朝" w:hAnsi="ＭＳ 明朝"/>
          <w:b/>
        </w:rPr>
      </w:pPr>
      <w:r>
        <w:rPr>
          <w:rFonts w:ascii="ＭＳ 明朝" w:eastAsia="ＭＳ 明朝" w:hAnsi="ＭＳ 明朝" w:hint="eastAsia"/>
          <w:b/>
        </w:rPr>
        <w:t>１．</w:t>
      </w:r>
      <w:r w:rsidRPr="00345E4B">
        <w:rPr>
          <w:rFonts w:ascii="ＭＳ 明朝" w:eastAsia="ＭＳ 明朝" w:hAnsi="ＭＳ 明朝" w:hint="eastAsia"/>
          <w:b/>
        </w:rPr>
        <w:t>視察</w:t>
      </w:r>
      <w:r>
        <w:rPr>
          <w:rFonts w:ascii="ＭＳ 明朝" w:eastAsia="ＭＳ 明朝" w:hAnsi="ＭＳ 明朝" w:hint="eastAsia"/>
          <w:b/>
        </w:rPr>
        <w:t>研修の内容、日程</w:t>
      </w:r>
    </w:p>
    <w:p w14:paraId="5E5E47D1" w14:textId="77777777" w:rsidR="002D1C07" w:rsidRPr="00E23B18" w:rsidRDefault="002D1C07" w:rsidP="002D1C07">
      <w:pPr>
        <w:rPr>
          <w:rFonts w:ascii="ＭＳ 明朝" w:eastAsia="ＭＳ 明朝" w:hAnsi="ＭＳ 明朝"/>
          <w:b/>
        </w:rPr>
      </w:pPr>
      <w:r w:rsidRPr="00E23B18">
        <w:rPr>
          <w:rFonts w:ascii="ＭＳ 明朝" w:eastAsia="ＭＳ 明朝" w:hAnsi="ＭＳ 明朝" w:hint="eastAsia"/>
          <w:b/>
        </w:rPr>
        <w:t>(１)視察研修の主な内容</w:t>
      </w:r>
    </w:p>
    <w:p w14:paraId="61F61509" w14:textId="77777777" w:rsidR="002D1C07" w:rsidRPr="00E23B18" w:rsidRDefault="002D1C07" w:rsidP="002D1C07">
      <w:pPr>
        <w:pStyle w:val="a3"/>
        <w:numPr>
          <w:ilvl w:val="0"/>
          <w:numId w:val="1"/>
        </w:numPr>
        <w:ind w:leftChars="0" w:hanging="285"/>
        <w:rPr>
          <w:rFonts w:ascii="ＭＳ 明朝" w:eastAsia="ＭＳ 明朝" w:hAnsi="ＭＳ 明朝"/>
        </w:rPr>
      </w:pPr>
      <w:bookmarkStart w:id="1" w:name="_Hlk17896347"/>
      <w:r w:rsidRPr="00E23B18">
        <w:rPr>
          <w:rFonts w:ascii="ＭＳ 明朝" w:eastAsia="ＭＳ 明朝" w:hAnsi="ＭＳ 明朝" w:hint="eastAsia"/>
        </w:rPr>
        <w:t xml:space="preserve"> 登戸地区の</w:t>
      </w:r>
      <w:r>
        <w:rPr>
          <w:rFonts w:ascii="ＭＳ 明朝" w:eastAsia="ＭＳ 明朝" w:hAnsi="ＭＳ 明朝" w:hint="eastAsia"/>
        </w:rPr>
        <w:t>状況、</w:t>
      </w:r>
      <w:r w:rsidRPr="00E23B18">
        <w:rPr>
          <w:rFonts w:ascii="ＭＳ 明朝" w:eastAsia="ＭＳ 明朝" w:hAnsi="ＭＳ 明朝" w:hint="eastAsia"/>
        </w:rPr>
        <w:t>将来像について</w:t>
      </w:r>
    </w:p>
    <w:p w14:paraId="3891DAA1" w14:textId="413DDF5C" w:rsidR="002D1C07" w:rsidRPr="00E23B18" w:rsidRDefault="002D1C07" w:rsidP="002D1C07">
      <w:pPr>
        <w:pStyle w:val="a3"/>
        <w:numPr>
          <w:ilvl w:val="0"/>
          <w:numId w:val="1"/>
        </w:numPr>
        <w:ind w:leftChars="0" w:hanging="285"/>
        <w:rPr>
          <w:rFonts w:ascii="ＭＳ 明朝" w:eastAsia="ＭＳ 明朝" w:hAnsi="ＭＳ 明朝"/>
        </w:rPr>
      </w:pPr>
      <w:r w:rsidRPr="00E23B18">
        <w:rPr>
          <w:rFonts w:ascii="ＭＳ 明朝" w:eastAsia="ＭＳ 明朝" w:hAnsi="ＭＳ 明朝" w:hint="eastAsia"/>
        </w:rPr>
        <w:t xml:space="preserve"> 登戸土地区画整理事業</w:t>
      </w:r>
      <w:r>
        <w:rPr>
          <w:rFonts w:ascii="ＭＳ 明朝" w:eastAsia="ＭＳ 明朝" w:hAnsi="ＭＳ 明朝" w:hint="eastAsia"/>
        </w:rPr>
        <w:t>の概要、特徴等</w:t>
      </w:r>
      <w:r w:rsidRPr="00E23B18">
        <w:rPr>
          <w:rFonts w:ascii="ＭＳ 明朝" w:eastAsia="ＭＳ 明朝" w:hAnsi="ＭＳ 明朝" w:hint="eastAsia"/>
        </w:rPr>
        <w:t>について</w:t>
      </w:r>
    </w:p>
    <w:bookmarkEnd w:id="1"/>
    <w:p w14:paraId="638A5ED3" w14:textId="2CCCC566" w:rsidR="00FB2351" w:rsidRDefault="00FB2351" w:rsidP="0045678C">
      <w:pPr>
        <w:spacing w:line="240" w:lineRule="exact"/>
      </w:pPr>
    </w:p>
    <w:p w14:paraId="7969F5A8" w14:textId="6E4E850A" w:rsidR="002D1C07" w:rsidRDefault="00900133" w:rsidP="00F1652C">
      <w:pPr>
        <w:ind w:firstLineChars="100" w:firstLine="211"/>
      </w:pPr>
      <w:r>
        <w:rPr>
          <w:rFonts w:ascii="ＭＳ 明朝" w:eastAsia="ＭＳ 明朝" w:hAnsi="ＭＳ 明朝"/>
          <w:b/>
          <w:noProof/>
          <w:color w:val="000000" w:themeColor="text1"/>
        </w:rPr>
        <mc:AlternateContent>
          <mc:Choice Requires="wps">
            <w:drawing>
              <wp:anchor distT="0" distB="0" distL="114300" distR="114300" simplePos="0" relativeHeight="251664384" behindDoc="0" locked="0" layoutInCell="1" allowOverlap="1" wp14:anchorId="317F828F" wp14:editId="7BB6BFFD">
                <wp:simplePos x="0" y="0"/>
                <wp:positionH relativeFrom="column">
                  <wp:posOffset>2607945</wp:posOffset>
                </wp:positionH>
                <wp:positionV relativeFrom="paragraph">
                  <wp:posOffset>448310</wp:posOffset>
                </wp:positionV>
                <wp:extent cx="495300" cy="182880"/>
                <wp:effectExtent l="0" t="0" r="19050" b="26670"/>
                <wp:wrapNone/>
                <wp:docPr id="7" name="テキスト ボックス 7"/>
                <wp:cNvGraphicFramePr/>
                <a:graphic xmlns:a="http://schemas.openxmlformats.org/drawingml/2006/main">
                  <a:graphicData uri="http://schemas.microsoft.com/office/word/2010/wordprocessingShape">
                    <wps:wsp>
                      <wps:cNvSpPr txBox="1"/>
                      <wps:spPr>
                        <a:xfrm>
                          <a:off x="0" y="0"/>
                          <a:ext cx="495300" cy="182880"/>
                        </a:xfrm>
                        <a:prstGeom prst="rect">
                          <a:avLst/>
                        </a:prstGeom>
                        <a:solidFill>
                          <a:schemeClr val="lt1"/>
                        </a:solidFill>
                        <a:ln w="6350">
                          <a:solidFill>
                            <a:prstClr val="black"/>
                          </a:solidFill>
                        </a:ln>
                      </wps:spPr>
                      <wps:txbx>
                        <w:txbxContent>
                          <w:p w14:paraId="0AAA7AC8" w14:textId="2CD768C6" w:rsidR="005A3677" w:rsidRPr="00E55E47" w:rsidRDefault="005A3677" w:rsidP="00E55E47">
                            <w:pPr>
                              <w:spacing w:line="160" w:lineRule="exact"/>
                              <w:rPr>
                                <w:rFonts w:ascii="ＭＳ Ｐ明朝" w:eastAsia="ＭＳ Ｐ明朝" w:hAnsi="ＭＳ Ｐ明朝"/>
                                <w:sz w:val="16"/>
                                <w:szCs w:val="16"/>
                              </w:rPr>
                            </w:pPr>
                            <w:r w:rsidRPr="00E55E47">
                              <w:rPr>
                                <w:rFonts w:ascii="ＭＳ Ｐ明朝" w:eastAsia="ＭＳ Ｐ明朝" w:hAnsi="ＭＳ Ｐ明朝" w:hint="eastAsia"/>
                                <w:sz w:val="16"/>
                                <w:szCs w:val="16"/>
                              </w:rPr>
                              <w:t>登戸駅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7F828F" id="_x0000_t202" coordsize="21600,21600" o:spt="202" path="m,l,21600r21600,l21600,xe">
                <v:stroke joinstyle="miter"/>
                <v:path gradientshapeok="t" o:connecttype="rect"/>
              </v:shapetype>
              <v:shape id="テキスト ボックス 7" o:spid="_x0000_s1026" type="#_x0000_t202" style="position:absolute;left:0;text-align:left;margin-left:205.35pt;margin-top:35.3pt;width:39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" fillcolor="white [3201]" strokeweight=".5pt">
                <v:textbox>
                  <w:txbxContent>
                    <w:p w14:paraId="0AAA7AC8" w14:textId="2CD768C6" w:rsidR="005A3677" w:rsidRPr="00E55E47" w:rsidRDefault="005A3677" w:rsidP="00E55E47">
                      <w:pPr>
                        <w:spacing w:line="160" w:lineRule="exact"/>
                        <w:rPr>
                          <w:rFonts w:ascii="ＭＳ Ｐ明朝" w:eastAsia="ＭＳ Ｐ明朝" w:hAnsi="ＭＳ Ｐ明朝"/>
                          <w:sz w:val="16"/>
                          <w:szCs w:val="16"/>
                        </w:rPr>
                      </w:pPr>
                      <w:r w:rsidRPr="00E55E47">
                        <w:rPr>
                          <w:rFonts w:ascii="ＭＳ Ｐ明朝" w:eastAsia="ＭＳ Ｐ明朝" w:hAnsi="ＭＳ Ｐ明朝" w:hint="eastAsia"/>
                          <w:sz w:val="16"/>
                          <w:szCs w:val="16"/>
                        </w:rPr>
                        <w:t>登戸駅</w:t>
                      </w:r>
                    </w:p>
                  </w:txbxContent>
                </v:textbox>
              </v:shape>
            </w:pict>
          </mc:Fallback>
        </mc:AlternateContent>
      </w:r>
      <w:r>
        <w:rPr>
          <w:rFonts w:ascii="ＭＳ 明朝" w:eastAsia="ＭＳ 明朝" w:hAnsi="ＭＳ 明朝"/>
          <w:b/>
          <w:noProof/>
          <w:color w:val="000000" w:themeColor="text1"/>
        </w:rPr>
        <mc:AlternateContent>
          <mc:Choice Requires="wps">
            <w:drawing>
              <wp:anchor distT="0" distB="0" distL="114300" distR="114300" simplePos="0" relativeHeight="251665408" behindDoc="0" locked="0" layoutInCell="1" allowOverlap="1" wp14:anchorId="109908FB" wp14:editId="5E131FBB">
                <wp:simplePos x="0" y="0"/>
                <wp:positionH relativeFrom="column">
                  <wp:posOffset>3293745</wp:posOffset>
                </wp:positionH>
                <wp:positionV relativeFrom="paragraph">
                  <wp:posOffset>1667510</wp:posOffset>
                </wp:positionV>
                <wp:extent cx="807720" cy="198120"/>
                <wp:effectExtent l="0" t="0" r="11430" b="11430"/>
                <wp:wrapNone/>
                <wp:docPr id="8" name="テキスト ボックス 8"/>
                <wp:cNvGraphicFramePr/>
                <a:graphic xmlns:a="http://schemas.openxmlformats.org/drawingml/2006/main">
                  <a:graphicData uri="http://schemas.microsoft.com/office/word/2010/wordprocessingShape">
                    <wps:wsp>
                      <wps:cNvSpPr txBox="1"/>
                      <wps:spPr>
                        <a:xfrm>
                          <a:off x="0" y="0"/>
                          <a:ext cx="807720" cy="198120"/>
                        </a:xfrm>
                        <a:prstGeom prst="rect">
                          <a:avLst/>
                        </a:prstGeom>
                        <a:solidFill>
                          <a:schemeClr val="lt1"/>
                        </a:solidFill>
                        <a:ln w="6350">
                          <a:solidFill>
                            <a:prstClr val="black"/>
                          </a:solidFill>
                        </a:ln>
                      </wps:spPr>
                      <wps:txbx>
                        <w:txbxContent>
                          <w:p w14:paraId="5FBE2CCD" w14:textId="1CEE9A31" w:rsidR="005A3677" w:rsidRPr="00E55E47" w:rsidRDefault="005A3677" w:rsidP="00E55E47">
                            <w:pPr>
                              <w:spacing w:line="160" w:lineRule="exact"/>
                              <w:rPr>
                                <w:rFonts w:ascii="ＭＳ Ｐ明朝" w:eastAsia="ＭＳ Ｐ明朝" w:hAnsi="ＭＳ Ｐ明朝"/>
                                <w:sz w:val="16"/>
                                <w:szCs w:val="16"/>
                              </w:rPr>
                            </w:pPr>
                            <w:r w:rsidRPr="00E55E47">
                              <w:rPr>
                                <w:rFonts w:ascii="ＭＳ Ｐ明朝" w:eastAsia="ＭＳ Ｐ明朝" w:hAnsi="ＭＳ Ｐ明朝" w:hint="eastAsia"/>
                                <w:sz w:val="16"/>
                                <w:szCs w:val="16"/>
                              </w:rPr>
                              <w:t>向ケ丘遊園駅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9908FB" id="テキスト ボックス 8" o:spid="_x0000_s1027" type="#_x0000_t202" style="position:absolute;left:0;text-align:left;margin-left:259.35pt;margin-top:131.3pt;width:63.6pt;height:1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" fillcolor="white [3201]" strokeweight=".5pt">
                <v:textbox>
                  <w:txbxContent>
                    <w:p w14:paraId="5FBE2CCD" w14:textId="1CEE9A31" w:rsidR="005A3677" w:rsidRPr="00E55E47" w:rsidRDefault="005A3677" w:rsidP="00E55E47">
                      <w:pPr>
                        <w:spacing w:line="160" w:lineRule="exact"/>
                        <w:rPr>
                          <w:rFonts w:ascii="ＭＳ Ｐ明朝" w:eastAsia="ＭＳ Ｐ明朝" w:hAnsi="ＭＳ Ｐ明朝"/>
                          <w:sz w:val="16"/>
                          <w:szCs w:val="16"/>
                        </w:rPr>
                      </w:pPr>
                      <w:r w:rsidRPr="00E55E47">
                        <w:rPr>
                          <w:rFonts w:ascii="ＭＳ Ｐ明朝" w:eastAsia="ＭＳ Ｐ明朝" w:hAnsi="ＭＳ Ｐ明朝" w:hint="eastAsia"/>
                          <w:sz w:val="16"/>
                          <w:szCs w:val="16"/>
                        </w:rPr>
                        <w:t>向ケ丘遊園駅</w:t>
                      </w:r>
                    </w:p>
                  </w:txbxContent>
                </v:textbox>
              </v:shape>
            </w:pict>
          </mc:Fallback>
        </mc:AlternateContent>
      </w:r>
      <w:r w:rsidR="002D1C07">
        <w:rPr>
          <w:rFonts w:hint="eastAsia"/>
        </w:rPr>
        <w:t xml:space="preserve">　　</w:t>
      </w:r>
      <w:r w:rsidR="00F1652C">
        <w:rPr>
          <w:rFonts w:hint="eastAsia"/>
        </w:rPr>
        <w:t xml:space="preserve">　</w:t>
      </w:r>
      <w:r w:rsidR="002D1C07">
        <w:rPr>
          <w:rFonts w:hint="eastAsia"/>
        </w:rPr>
        <w:t xml:space="preserve">　</w:t>
      </w:r>
      <w:r w:rsidR="002D1C07" w:rsidRPr="00E23B18">
        <w:rPr>
          <w:rFonts w:ascii="ＭＳ 明朝" w:eastAsia="ＭＳ 明朝" w:hAnsi="ＭＳ 明朝"/>
          <w:noProof/>
        </w:rPr>
        <w:drawing>
          <wp:inline distT="0" distB="0" distL="0" distR="0" wp14:anchorId="69F2FF0A" wp14:editId="2863D6A4">
            <wp:extent cx="3855720" cy="2680306"/>
            <wp:effectExtent l="19050" t="19050" r="11430" b="2540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6398" cy="2708583"/>
                    </a:xfrm>
                    <a:prstGeom prst="rect">
                      <a:avLst/>
                    </a:prstGeom>
                    <a:noFill/>
                    <a:ln>
                      <a:solidFill>
                        <a:sysClr val="window" lastClr="FFFFFF"/>
                      </a:solidFill>
                    </a:ln>
                  </pic:spPr>
                </pic:pic>
              </a:graphicData>
            </a:graphic>
          </wp:inline>
        </w:drawing>
      </w:r>
    </w:p>
    <w:p w14:paraId="0A55E415" w14:textId="0725A0F6" w:rsidR="002D1C07" w:rsidRDefault="002D1C07" w:rsidP="002D1C07">
      <w:pPr>
        <w:ind w:firstLineChars="67" w:firstLine="141"/>
        <w:jc w:val="center"/>
        <w:rPr>
          <w:rFonts w:ascii="ＭＳ 明朝" w:eastAsia="ＭＳ 明朝" w:hAnsi="ＭＳ 明朝"/>
          <w:b/>
          <w:color w:val="000000" w:themeColor="text1"/>
        </w:rPr>
      </w:pPr>
      <w:r w:rsidRPr="00E23B18">
        <w:rPr>
          <w:rFonts w:ascii="ＭＳ 明朝" w:eastAsia="ＭＳ 明朝" w:hAnsi="ＭＳ 明朝" w:hint="eastAsia"/>
          <w:b/>
          <w:color w:val="000000" w:themeColor="text1"/>
        </w:rPr>
        <w:t>図－１　登戸地区土地区画整理事業区域図</w:t>
      </w:r>
    </w:p>
    <w:p w14:paraId="4ACE5BF2" w14:textId="59AA2AF6" w:rsidR="0045678C" w:rsidRPr="00F1652C" w:rsidRDefault="0045678C" w:rsidP="002D1C07">
      <w:pPr>
        <w:ind w:firstLineChars="67" w:firstLine="134"/>
        <w:jc w:val="center"/>
        <w:rPr>
          <w:rFonts w:ascii="ＭＳ 明朝" w:eastAsia="ＭＳ 明朝" w:hAnsi="ＭＳ 明朝"/>
          <w:bCs/>
          <w:color w:val="000000" w:themeColor="text1"/>
          <w:sz w:val="20"/>
          <w:szCs w:val="20"/>
        </w:rPr>
      </w:pPr>
      <w:r w:rsidRPr="00F1652C">
        <w:rPr>
          <w:rFonts w:ascii="ＭＳ 明朝" w:eastAsia="ＭＳ 明朝" w:hAnsi="ＭＳ 明朝" w:hint="eastAsia"/>
          <w:bCs/>
          <w:color w:val="000000" w:themeColor="text1"/>
          <w:sz w:val="20"/>
          <w:szCs w:val="20"/>
        </w:rPr>
        <w:t xml:space="preserve">　　　　　　　　　　　　　　</w:t>
      </w:r>
      <w:r w:rsidR="00E55E47">
        <w:rPr>
          <w:rFonts w:ascii="ＭＳ 明朝" w:eastAsia="ＭＳ 明朝" w:hAnsi="ＭＳ 明朝" w:hint="eastAsia"/>
          <w:bCs/>
          <w:color w:val="000000" w:themeColor="text1"/>
          <w:sz w:val="20"/>
          <w:szCs w:val="20"/>
        </w:rPr>
        <w:t xml:space="preserve">　　　　(</w:t>
      </w:r>
      <w:r w:rsidR="00F1652C" w:rsidRPr="00F1652C">
        <w:rPr>
          <w:rFonts w:ascii="ＭＳ 明朝" w:eastAsia="ＭＳ 明朝" w:hAnsi="ＭＳ 明朝" w:hint="eastAsia"/>
          <w:bCs/>
          <w:color w:val="000000" w:themeColor="text1"/>
          <w:sz w:val="20"/>
          <w:szCs w:val="20"/>
        </w:rPr>
        <w:t>川崎市ＨＰより</w:t>
      </w:r>
      <w:r w:rsidR="00E55E47">
        <w:rPr>
          <w:rFonts w:ascii="ＭＳ 明朝" w:eastAsia="ＭＳ 明朝" w:hAnsi="ＭＳ 明朝" w:hint="eastAsia"/>
          <w:bCs/>
          <w:color w:val="000000" w:themeColor="text1"/>
          <w:sz w:val="20"/>
          <w:szCs w:val="20"/>
        </w:rPr>
        <w:t>(一部加工)</w:t>
      </w:r>
      <w:r w:rsidR="00F1652C" w:rsidRPr="00F1652C">
        <w:rPr>
          <w:rFonts w:ascii="ＭＳ 明朝" w:eastAsia="ＭＳ 明朝" w:hAnsi="ＭＳ 明朝" w:hint="eastAsia"/>
          <w:bCs/>
          <w:color w:val="000000" w:themeColor="text1"/>
          <w:sz w:val="20"/>
          <w:szCs w:val="20"/>
        </w:rPr>
        <w:t>)</w:t>
      </w:r>
      <w:r w:rsidRPr="00F1652C">
        <w:rPr>
          <w:rFonts w:ascii="ＭＳ 明朝" w:eastAsia="ＭＳ 明朝" w:hAnsi="ＭＳ 明朝" w:hint="eastAsia"/>
          <w:bCs/>
          <w:color w:val="000000" w:themeColor="text1"/>
          <w:sz w:val="20"/>
          <w:szCs w:val="20"/>
        </w:rPr>
        <w:t xml:space="preserve">　　　　　</w:t>
      </w:r>
      <w:r w:rsidR="00F1652C" w:rsidRPr="00F1652C">
        <w:rPr>
          <w:rFonts w:ascii="ＭＳ 明朝" w:eastAsia="ＭＳ 明朝" w:hAnsi="ＭＳ 明朝" w:hint="eastAsia"/>
          <w:bCs/>
          <w:color w:val="000000" w:themeColor="text1"/>
          <w:sz w:val="20"/>
          <w:szCs w:val="20"/>
        </w:rPr>
        <w:t xml:space="preserve">　　　　　　　　</w:t>
      </w:r>
      <w:r w:rsidRPr="00F1652C">
        <w:rPr>
          <w:rFonts w:ascii="ＭＳ 明朝" w:eastAsia="ＭＳ 明朝" w:hAnsi="ＭＳ 明朝" w:hint="eastAsia"/>
          <w:bCs/>
          <w:color w:val="000000" w:themeColor="text1"/>
          <w:sz w:val="20"/>
          <w:szCs w:val="20"/>
        </w:rPr>
        <w:t xml:space="preserve">　</w:t>
      </w:r>
      <w:r w:rsidR="00F1652C" w:rsidRPr="00F1652C">
        <w:rPr>
          <w:rFonts w:ascii="ＭＳ 明朝" w:eastAsia="ＭＳ 明朝" w:hAnsi="ＭＳ 明朝" w:hint="eastAsia"/>
          <w:bCs/>
          <w:color w:val="000000" w:themeColor="text1"/>
          <w:sz w:val="20"/>
          <w:szCs w:val="20"/>
        </w:rPr>
        <w:t xml:space="preserve"> </w:t>
      </w:r>
    </w:p>
    <w:tbl>
      <w:tblPr>
        <w:tblStyle w:val="a4"/>
        <w:tblpPr w:leftFromText="142" w:rightFromText="142" w:vertAnchor="text" w:horzAnchor="margin" w:tblpXSpec="center" w:tblpY="444"/>
        <w:tblW w:w="0" w:type="auto"/>
        <w:tblLook w:val="04A0" w:firstRow="1" w:lastRow="0" w:firstColumn="1" w:lastColumn="0" w:noHBand="0" w:noVBand="1"/>
      </w:tblPr>
      <w:tblGrid>
        <w:gridCol w:w="1129"/>
        <w:gridCol w:w="1985"/>
        <w:gridCol w:w="4394"/>
      </w:tblGrid>
      <w:tr w:rsidR="002D1C07" w:rsidRPr="00E23B18" w14:paraId="12AB6E46" w14:textId="77777777" w:rsidTr="00987F0E">
        <w:tc>
          <w:tcPr>
            <w:tcW w:w="3114" w:type="dxa"/>
            <w:gridSpan w:val="2"/>
          </w:tcPr>
          <w:p w14:paraId="1C1B9DE6" w14:textId="77777777" w:rsidR="002D1C07" w:rsidRPr="00E23B18" w:rsidRDefault="002D1C07" w:rsidP="00987F0E">
            <w:pPr>
              <w:rPr>
                <w:rFonts w:ascii="ＭＳ 明朝" w:eastAsia="ＭＳ 明朝" w:hAnsi="ＭＳ 明朝"/>
                <w:color w:val="000000" w:themeColor="text1"/>
              </w:rPr>
            </w:pPr>
            <w:r w:rsidRPr="00E23B18">
              <w:rPr>
                <w:rFonts w:ascii="ＭＳ 明朝" w:eastAsia="ＭＳ 明朝" w:hAnsi="ＭＳ 明朝" w:hint="eastAsia"/>
                <w:color w:val="000000" w:themeColor="text1"/>
              </w:rPr>
              <w:lastRenderedPageBreak/>
              <w:t>施　行　期　間</w:t>
            </w:r>
          </w:p>
        </w:tc>
        <w:tc>
          <w:tcPr>
            <w:tcW w:w="4394" w:type="dxa"/>
          </w:tcPr>
          <w:p w14:paraId="6A8530BB"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昭和63年度～令和７年度</w:t>
            </w:r>
          </w:p>
        </w:tc>
      </w:tr>
      <w:tr w:rsidR="002D1C07" w:rsidRPr="00E23B18" w14:paraId="505DFCFE" w14:textId="77777777" w:rsidTr="00987F0E">
        <w:trPr>
          <w:trHeight w:val="244"/>
        </w:trPr>
        <w:tc>
          <w:tcPr>
            <w:tcW w:w="3114" w:type="dxa"/>
            <w:gridSpan w:val="2"/>
          </w:tcPr>
          <w:p w14:paraId="55B21BF7" w14:textId="77777777" w:rsidR="002D1C07" w:rsidRPr="00E23B18" w:rsidRDefault="002D1C07" w:rsidP="00987F0E">
            <w:pPr>
              <w:rPr>
                <w:rFonts w:ascii="ＭＳ 明朝" w:eastAsia="ＭＳ 明朝" w:hAnsi="ＭＳ 明朝"/>
                <w:color w:val="000000" w:themeColor="text1"/>
              </w:rPr>
            </w:pPr>
            <w:r w:rsidRPr="00E23B18">
              <w:rPr>
                <w:rFonts w:ascii="ＭＳ 明朝" w:eastAsia="ＭＳ 明朝" w:hAnsi="ＭＳ 明朝" w:hint="eastAsia"/>
                <w:color w:val="000000" w:themeColor="text1"/>
              </w:rPr>
              <w:t>面　　　　　積</w:t>
            </w:r>
          </w:p>
        </w:tc>
        <w:tc>
          <w:tcPr>
            <w:tcW w:w="4394" w:type="dxa"/>
          </w:tcPr>
          <w:p w14:paraId="2CE7B6D6"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37.2㏊</w:t>
            </w:r>
          </w:p>
        </w:tc>
      </w:tr>
      <w:tr w:rsidR="002D1C07" w:rsidRPr="00E23B18" w14:paraId="173A3173" w14:textId="77777777" w:rsidTr="00987F0E">
        <w:tc>
          <w:tcPr>
            <w:tcW w:w="3114" w:type="dxa"/>
            <w:gridSpan w:val="2"/>
          </w:tcPr>
          <w:p w14:paraId="40BF8087" w14:textId="77777777" w:rsidR="002D1C07" w:rsidRPr="00E23B18" w:rsidRDefault="002D1C07" w:rsidP="00987F0E">
            <w:pPr>
              <w:rPr>
                <w:rFonts w:ascii="ＭＳ 明朝" w:eastAsia="ＭＳ 明朝" w:hAnsi="ＭＳ 明朝"/>
                <w:color w:val="000000" w:themeColor="text1"/>
              </w:rPr>
            </w:pPr>
            <w:r w:rsidRPr="00E23B18">
              <w:rPr>
                <w:rFonts w:ascii="ＭＳ 明朝" w:eastAsia="ＭＳ 明朝" w:hAnsi="ＭＳ 明朝" w:hint="eastAsia"/>
                <w:color w:val="000000" w:themeColor="text1"/>
              </w:rPr>
              <w:t>権　利　者　数</w:t>
            </w:r>
          </w:p>
        </w:tc>
        <w:tc>
          <w:tcPr>
            <w:tcW w:w="4394" w:type="dxa"/>
          </w:tcPr>
          <w:p w14:paraId="0DB2963C"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758名(当初事業認可時)</w:t>
            </w:r>
          </w:p>
        </w:tc>
      </w:tr>
      <w:tr w:rsidR="002D1C07" w:rsidRPr="00E23B18" w14:paraId="5D95EDD9" w14:textId="77777777" w:rsidTr="00987F0E">
        <w:tc>
          <w:tcPr>
            <w:tcW w:w="3114" w:type="dxa"/>
            <w:gridSpan w:val="2"/>
          </w:tcPr>
          <w:p w14:paraId="2E87BE5A" w14:textId="77777777" w:rsidR="002D1C07" w:rsidRPr="00E23B18" w:rsidRDefault="002D1C07" w:rsidP="00987F0E">
            <w:pPr>
              <w:rPr>
                <w:rFonts w:ascii="ＭＳ 明朝" w:eastAsia="ＭＳ 明朝" w:hAnsi="ＭＳ 明朝"/>
                <w:color w:val="000000" w:themeColor="text1"/>
              </w:rPr>
            </w:pPr>
            <w:r w:rsidRPr="00E23B18">
              <w:rPr>
                <w:rFonts w:ascii="ＭＳ 明朝" w:eastAsia="ＭＳ 明朝" w:hAnsi="ＭＳ 明朝" w:hint="eastAsia"/>
                <w:color w:val="000000" w:themeColor="text1"/>
              </w:rPr>
              <w:t>総　事　業　費</w:t>
            </w:r>
          </w:p>
        </w:tc>
        <w:tc>
          <w:tcPr>
            <w:tcW w:w="4394" w:type="dxa"/>
          </w:tcPr>
          <w:p w14:paraId="289E57AA"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約936億円(令和元年</w:t>
            </w:r>
            <w:r>
              <w:rPr>
                <w:rFonts w:ascii="ＭＳ 明朝" w:eastAsia="ＭＳ 明朝" w:hAnsi="ＭＳ 明朝" w:hint="eastAsia"/>
              </w:rPr>
              <w:t>9</w:t>
            </w:r>
            <w:r w:rsidRPr="00E23B18">
              <w:rPr>
                <w:rFonts w:ascii="ＭＳ 明朝" w:eastAsia="ＭＳ 明朝" w:hAnsi="ＭＳ 明朝" w:hint="eastAsia"/>
              </w:rPr>
              <w:t>月実施計画変更時)</w:t>
            </w:r>
          </w:p>
        </w:tc>
      </w:tr>
      <w:tr w:rsidR="002D1C07" w:rsidRPr="00E23B18" w14:paraId="34040384" w14:textId="77777777" w:rsidTr="00987F0E">
        <w:tc>
          <w:tcPr>
            <w:tcW w:w="1129" w:type="dxa"/>
            <w:vMerge w:val="restart"/>
          </w:tcPr>
          <w:p w14:paraId="5BD2768C" w14:textId="77777777" w:rsidR="002D1C07" w:rsidRPr="00E23B18" w:rsidRDefault="002D1C07" w:rsidP="00987F0E">
            <w:pPr>
              <w:rPr>
                <w:rFonts w:ascii="ＭＳ 明朝" w:eastAsia="ＭＳ 明朝" w:hAnsi="ＭＳ 明朝"/>
                <w:color w:val="000000" w:themeColor="text1"/>
              </w:rPr>
            </w:pPr>
            <w:r w:rsidRPr="00E23B18">
              <w:rPr>
                <w:rFonts w:ascii="ＭＳ 明朝" w:eastAsia="ＭＳ 明朝" w:hAnsi="ＭＳ 明朝" w:hint="eastAsia"/>
                <w:color w:val="000000" w:themeColor="text1"/>
              </w:rPr>
              <w:t>進捗率</w:t>
            </w:r>
          </w:p>
          <w:p w14:paraId="341AB519" w14:textId="5F6A7FB3" w:rsidR="002D1C07" w:rsidRDefault="002D1C07" w:rsidP="00987F0E">
            <w:pPr>
              <w:ind w:left="105" w:hangingChars="50" w:hanging="105"/>
              <w:rPr>
                <w:rFonts w:ascii="ＭＳ Ｐ明朝" w:eastAsia="ＭＳ Ｐ明朝" w:hAnsi="ＭＳ Ｐ明朝"/>
                <w:color w:val="000000" w:themeColor="text1"/>
              </w:rPr>
            </w:pPr>
            <w:r w:rsidRPr="00E23B18">
              <w:rPr>
                <w:rFonts w:ascii="ＭＳ Ｐ明朝" w:eastAsia="ＭＳ Ｐ明朝" w:hAnsi="ＭＳ Ｐ明朝" w:hint="eastAsia"/>
                <w:color w:val="000000" w:themeColor="text1"/>
              </w:rPr>
              <w:t>(令和</w:t>
            </w:r>
            <w:r>
              <w:rPr>
                <w:rFonts w:ascii="ＭＳ Ｐ明朝" w:eastAsia="ＭＳ Ｐ明朝" w:hAnsi="ＭＳ Ｐ明朝" w:hint="eastAsia"/>
                <w:color w:val="000000" w:themeColor="text1"/>
              </w:rPr>
              <w:t>4</w:t>
            </w:r>
            <w:r w:rsidRPr="00E23B18">
              <w:rPr>
                <w:rFonts w:ascii="ＭＳ Ｐ明朝" w:eastAsia="ＭＳ Ｐ明朝" w:hAnsi="ＭＳ Ｐ明朝" w:hint="eastAsia"/>
                <w:color w:val="000000" w:themeColor="text1"/>
              </w:rPr>
              <w:t>年</w:t>
            </w:r>
            <w:r w:rsidR="00E77853" w:rsidRPr="00E77853">
              <w:rPr>
                <w:rFonts w:ascii="ＭＳ Ｐ明朝" w:eastAsia="ＭＳ Ｐ明朝" w:hAnsi="ＭＳ Ｐ明朝" w:hint="eastAsia"/>
                <w:color w:val="FF0000"/>
              </w:rPr>
              <w:t>7</w:t>
            </w:r>
            <w:r w:rsidRPr="00E23B18">
              <w:rPr>
                <w:rFonts w:ascii="ＭＳ Ｐ明朝" w:eastAsia="ＭＳ Ｐ明朝" w:hAnsi="ＭＳ Ｐ明朝" w:hint="eastAsia"/>
                <w:color w:val="000000" w:themeColor="text1"/>
              </w:rPr>
              <w:t>月</w:t>
            </w:r>
            <w:r>
              <w:rPr>
                <w:rFonts w:ascii="ＭＳ Ｐ明朝" w:eastAsia="ＭＳ Ｐ明朝" w:hAnsi="ＭＳ Ｐ明朝" w:hint="eastAsia"/>
                <w:color w:val="000000" w:themeColor="text1"/>
              </w:rPr>
              <w:t>1</w:t>
            </w:r>
            <w:r w:rsidRPr="00E23B18">
              <w:rPr>
                <w:rFonts w:ascii="ＭＳ Ｐ明朝" w:eastAsia="ＭＳ Ｐ明朝" w:hAnsi="ＭＳ Ｐ明朝" w:hint="eastAsia"/>
                <w:color w:val="000000" w:themeColor="text1"/>
              </w:rPr>
              <w:t>日</w:t>
            </w:r>
          </w:p>
          <w:p w14:paraId="7FA24A8F" w14:textId="77777777" w:rsidR="002D1C07" w:rsidRPr="00E23B18" w:rsidRDefault="002D1C07" w:rsidP="00987F0E">
            <w:pPr>
              <w:ind w:firstLineChars="50" w:firstLine="105"/>
              <w:rPr>
                <w:rFonts w:ascii="ＭＳ Ｐ明朝" w:eastAsia="ＭＳ Ｐ明朝" w:hAnsi="ＭＳ Ｐ明朝"/>
                <w:color w:val="000000" w:themeColor="text1"/>
              </w:rPr>
            </w:pPr>
            <w:r w:rsidRPr="00E23B18">
              <w:rPr>
                <w:rFonts w:ascii="ＭＳ Ｐ明朝" w:eastAsia="ＭＳ Ｐ明朝" w:hAnsi="ＭＳ Ｐ明朝" w:hint="eastAsia"/>
                <w:color w:val="000000" w:themeColor="text1"/>
              </w:rPr>
              <w:t>時点)</w:t>
            </w:r>
          </w:p>
        </w:tc>
        <w:tc>
          <w:tcPr>
            <w:tcW w:w="1985" w:type="dxa"/>
          </w:tcPr>
          <w:p w14:paraId="10133EEC" w14:textId="77777777" w:rsidR="002D1C07" w:rsidRPr="00E23B18" w:rsidRDefault="002D1C07" w:rsidP="00987F0E">
            <w:pPr>
              <w:rPr>
                <w:rFonts w:ascii="ＭＳ 明朝" w:eastAsia="ＭＳ 明朝" w:hAnsi="ＭＳ 明朝"/>
                <w:color w:val="000000" w:themeColor="text1"/>
              </w:rPr>
            </w:pPr>
            <w:r>
              <w:rPr>
                <w:rFonts w:ascii="ＭＳ 明朝" w:eastAsia="ＭＳ 明朝" w:hAnsi="ＭＳ 明朝" w:hint="eastAsia"/>
                <w:color w:val="000000" w:themeColor="text1"/>
              </w:rPr>
              <w:t>仮換地指定面積</w:t>
            </w:r>
          </w:p>
        </w:tc>
        <w:tc>
          <w:tcPr>
            <w:tcW w:w="4394" w:type="dxa"/>
          </w:tcPr>
          <w:p w14:paraId="4D6197A9" w14:textId="5549E385" w:rsidR="002D1C07" w:rsidRPr="0097195D" w:rsidRDefault="00E77853" w:rsidP="00987F0E">
            <w:pPr>
              <w:rPr>
                <w:rFonts w:ascii="ＭＳ 明朝" w:eastAsia="ＭＳ 明朝" w:hAnsi="ＭＳ 明朝"/>
              </w:rPr>
            </w:pPr>
            <w:r w:rsidRPr="0097195D">
              <w:rPr>
                <w:rFonts w:ascii="ＭＳ 明朝" w:eastAsia="ＭＳ 明朝" w:hAnsi="ＭＳ 明朝" w:hint="eastAsia"/>
              </w:rPr>
              <w:t>98.0</w:t>
            </w:r>
            <w:r w:rsidR="002D1C07" w:rsidRPr="0097195D">
              <w:rPr>
                <w:rFonts w:ascii="ＭＳ 明朝" w:eastAsia="ＭＳ 明朝" w:hAnsi="ＭＳ 明朝" w:hint="eastAsia"/>
              </w:rPr>
              <w:t>%　(</w:t>
            </w:r>
            <w:r w:rsidRPr="0097195D">
              <w:rPr>
                <w:rFonts w:ascii="ＭＳ 明朝" w:eastAsia="ＭＳ 明朝" w:hAnsi="ＭＳ 明朝" w:hint="eastAsia"/>
              </w:rPr>
              <w:t>257,958</w:t>
            </w:r>
            <w:r w:rsidR="002D1C07" w:rsidRPr="0097195D">
              <w:rPr>
                <w:rFonts w:ascii="ＭＳ 明朝" w:eastAsia="ＭＳ 明朝" w:hAnsi="ＭＳ 明朝" w:hint="eastAsia"/>
              </w:rPr>
              <w:t>／263,317㎡)</w:t>
            </w:r>
          </w:p>
        </w:tc>
      </w:tr>
      <w:tr w:rsidR="002D1C07" w:rsidRPr="00E23B18" w14:paraId="5ADA2B6F" w14:textId="77777777" w:rsidTr="00987F0E">
        <w:tc>
          <w:tcPr>
            <w:tcW w:w="1129" w:type="dxa"/>
            <w:vMerge/>
          </w:tcPr>
          <w:p w14:paraId="19079F9E" w14:textId="77777777" w:rsidR="002D1C07" w:rsidRPr="00E23B18" w:rsidRDefault="002D1C07" w:rsidP="00987F0E">
            <w:pPr>
              <w:rPr>
                <w:rFonts w:ascii="ＭＳ 明朝" w:eastAsia="ＭＳ 明朝" w:hAnsi="ＭＳ 明朝"/>
                <w:color w:val="000000" w:themeColor="text1"/>
              </w:rPr>
            </w:pPr>
          </w:p>
        </w:tc>
        <w:tc>
          <w:tcPr>
            <w:tcW w:w="1985" w:type="dxa"/>
          </w:tcPr>
          <w:p w14:paraId="548340DF" w14:textId="77777777" w:rsidR="002D1C07" w:rsidRPr="00E23B18" w:rsidRDefault="002D1C07" w:rsidP="00987F0E">
            <w:pPr>
              <w:rPr>
                <w:rFonts w:ascii="ＭＳ 明朝" w:eastAsia="ＭＳ 明朝" w:hAnsi="ＭＳ 明朝"/>
                <w:color w:val="000000" w:themeColor="text1"/>
              </w:rPr>
            </w:pPr>
            <w:r>
              <w:rPr>
                <w:rFonts w:ascii="ＭＳ 明朝" w:eastAsia="ＭＳ 明朝" w:hAnsi="ＭＳ 明朝" w:hint="eastAsia"/>
                <w:color w:val="000000" w:themeColor="text1"/>
              </w:rPr>
              <w:t>建築物等移転棟数</w:t>
            </w:r>
          </w:p>
        </w:tc>
        <w:tc>
          <w:tcPr>
            <w:tcW w:w="4394" w:type="dxa"/>
          </w:tcPr>
          <w:p w14:paraId="4A5C87FF" w14:textId="70AE514E" w:rsidR="002D1C07" w:rsidRPr="0097195D" w:rsidRDefault="00E77853" w:rsidP="00987F0E">
            <w:pPr>
              <w:rPr>
                <w:rFonts w:ascii="ＭＳ 明朝" w:eastAsia="ＭＳ 明朝" w:hAnsi="ＭＳ 明朝"/>
              </w:rPr>
            </w:pPr>
            <w:r w:rsidRPr="0097195D">
              <w:rPr>
                <w:rFonts w:ascii="ＭＳ 明朝" w:eastAsia="ＭＳ 明朝" w:hAnsi="ＭＳ 明朝"/>
              </w:rPr>
              <w:t>92.5</w:t>
            </w:r>
            <w:r w:rsidR="002D1C07" w:rsidRPr="0097195D">
              <w:rPr>
                <w:rFonts w:ascii="ＭＳ 明朝" w:eastAsia="ＭＳ 明朝" w:hAnsi="ＭＳ 明朝" w:hint="eastAsia"/>
              </w:rPr>
              <w:t>%　(</w:t>
            </w:r>
            <w:r w:rsidRPr="0097195D">
              <w:rPr>
                <w:rFonts w:ascii="ＭＳ 明朝" w:eastAsia="ＭＳ 明朝" w:hAnsi="ＭＳ 明朝"/>
              </w:rPr>
              <w:t>1,254</w:t>
            </w:r>
            <w:r w:rsidR="002D1C07" w:rsidRPr="0097195D">
              <w:rPr>
                <w:rFonts w:ascii="ＭＳ 明朝" w:eastAsia="ＭＳ 明朝" w:hAnsi="ＭＳ 明朝" w:hint="eastAsia"/>
              </w:rPr>
              <w:t>／1,356棟)</w:t>
            </w:r>
          </w:p>
        </w:tc>
      </w:tr>
      <w:tr w:rsidR="002D1C07" w:rsidRPr="00E23B18" w14:paraId="2D8BC4A3" w14:textId="77777777" w:rsidTr="00987F0E">
        <w:tc>
          <w:tcPr>
            <w:tcW w:w="1129" w:type="dxa"/>
            <w:vMerge/>
          </w:tcPr>
          <w:p w14:paraId="7EC12D71" w14:textId="77777777" w:rsidR="002D1C07" w:rsidRPr="00E23B18" w:rsidRDefault="002D1C07" w:rsidP="00987F0E">
            <w:pPr>
              <w:rPr>
                <w:rFonts w:ascii="ＭＳ 明朝" w:eastAsia="ＭＳ 明朝" w:hAnsi="ＭＳ 明朝"/>
                <w:color w:val="000000" w:themeColor="text1"/>
              </w:rPr>
            </w:pPr>
          </w:p>
        </w:tc>
        <w:tc>
          <w:tcPr>
            <w:tcW w:w="1985" w:type="dxa"/>
          </w:tcPr>
          <w:p w14:paraId="53F94C60" w14:textId="77777777" w:rsidR="002D1C07" w:rsidRPr="00E23B18" w:rsidRDefault="002D1C07" w:rsidP="00987F0E">
            <w:pPr>
              <w:rPr>
                <w:rFonts w:ascii="ＭＳ 明朝" w:eastAsia="ＭＳ 明朝" w:hAnsi="ＭＳ 明朝"/>
                <w:color w:val="000000" w:themeColor="text1"/>
              </w:rPr>
            </w:pPr>
            <w:r>
              <w:rPr>
                <w:rFonts w:ascii="ＭＳ 明朝" w:eastAsia="ＭＳ 明朝" w:hAnsi="ＭＳ 明朝" w:hint="eastAsia"/>
                <w:color w:val="000000" w:themeColor="text1"/>
              </w:rPr>
              <w:t>宅地使用開始面積</w:t>
            </w:r>
          </w:p>
        </w:tc>
        <w:tc>
          <w:tcPr>
            <w:tcW w:w="4394" w:type="dxa"/>
          </w:tcPr>
          <w:p w14:paraId="1DF3D053" w14:textId="380CF3CB" w:rsidR="002D1C07" w:rsidRPr="0097195D" w:rsidRDefault="00E77853" w:rsidP="00987F0E">
            <w:pPr>
              <w:rPr>
                <w:rFonts w:ascii="ＭＳ 明朝" w:eastAsia="ＭＳ 明朝" w:hAnsi="ＭＳ 明朝"/>
              </w:rPr>
            </w:pPr>
            <w:r w:rsidRPr="0097195D">
              <w:rPr>
                <w:rFonts w:ascii="ＭＳ 明朝" w:eastAsia="ＭＳ 明朝" w:hAnsi="ＭＳ 明朝"/>
              </w:rPr>
              <w:t>81.8</w:t>
            </w:r>
            <w:r w:rsidR="002D1C07" w:rsidRPr="0097195D">
              <w:rPr>
                <w:rFonts w:ascii="ＭＳ 明朝" w:eastAsia="ＭＳ 明朝" w:hAnsi="ＭＳ 明朝" w:hint="eastAsia"/>
              </w:rPr>
              <w:t>%　(</w:t>
            </w:r>
            <w:r w:rsidRPr="0097195D">
              <w:rPr>
                <w:rFonts w:ascii="ＭＳ 明朝" w:eastAsia="ＭＳ 明朝" w:hAnsi="ＭＳ 明朝"/>
              </w:rPr>
              <w:t>215,347</w:t>
            </w:r>
            <w:r w:rsidR="002D1C07" w:rsidRPr="0097195D">
              <w:rPr>
                <w:rFonts w:ascii="ＭＳ 明朝" w:eastAsia="ＭＳ 明朝" w:hAnsi="ＭＳ 明朝" w:hint="eastAsia"/>
              </w:rPr>
              <w:t>／263,317㎡)</w:t>
            </w:r>
          </w:p>
        </w:tc>
      </w:tr>
      <w:tr w:rsidR="002D1C07" w:rsidRPr="00E23B18" w14:paraId="41E6B4E7" w14:textId="77777777" w:rsidTr="00987F0E">
        <w:tc>
          <w:tcPr>
            <w:tcW w:w="1129" w:type="dxa"/>
            <w:vMerge/>
          </w:tcPr>
          <w:p w14:paraId="66037BCD" w14:textId="77777777" w:rsidR="002D1C07" w:rsidRPr="00E23B18" w:rsidRDefault="002D1C07" w:rsidP="00987F0E">
            <w:pPr>
              <w:rPr>
                <w:rFonts w:ascii="ＭＳ 明朝" w:eastAsia="ＭＳ 明朝" w:hAnsi="ＭＳ 明朝"/>
                <w:color w:val="000000" w:themeColor="text1"/>
              </w:rPr>
            </w:pPr>
          </w:p>
        </w:tc>
        <w:tc>
          <w:tcPr>
            <w:tcW w:w="1985" w:type="dxa"/>
          </w:tcPr>
          <w:p w14:paraId="2EB15877" w14:textId="77777777" w:rsidR="002D1C07" w:rsidRPr="00E23B18" w:rsidRDefault="002D1C07" w:rsidP="00987F0E">
            <w:pPr>
              <w:rPr>
                <w:rFonts w:ascii="ＭＳ 明朝" w:eastAsia="ＭＳ 明朝" w:hAnsi="ＭＳ 明朝"/>
                <w:color w:val="000000" w:themeColor="text1"/>
              </w:rPr>
            </w:pPr>
            <w:r>
              <w:rPr>
                <w:rFonts w:ascii="ＭＳ 明朝" w:eastAsia="ＭＳ 明朝" w:hAnsi="ＭＳ 明朝" w:hint="eastAsia"/>
                <w:color w:val="000000" w:themeColor="text1"/>
              </w:rPr>
              <w:t>道路築造延長</w:t>
            </w:r>
          </w:p>
        </w:tc>
        <w:tc>
          <w:tcPr>
            <w:tcW w:w="4394" w:type="dxa"/>
          </w:tcPr>
          <w:p w14:paraId="649BA3C5" w14:textId="77777777" w:rsidR="002D1C07" w:rsidRPr="00E23B18" w:rsidRDefault="002D1C07" w:rsidP="00987F0E">
            <w:pPr>
              <w:rPr>
                <w:rFonts w:ascii="ＭＳ 明朝" w:eastAsia="ＭＳ 明朝" w:hAnsi="ＭＳ 明朝"/>
              </w:rPr>
            </w:pPr>
            <w:r>
              <w:rPr>
                <w:rFonts w:ascii="ＭＳ 明朝" w:eastAsia="ＭＳ 明朝" w:hAnsi="ＭＳ 明朝" w:hint="eastAsia"/>
              </w:rPr>
              <w:t>75.6%　(8,959／11,858ｍ)</w:t>
            </w:r>
          </w:p>
        </w:tc>
      </w:tr>
    </w:tbl>
    <w:p w14:paraId="4AB6D0D1" w14:textId="1F97FAC7" w:rsidR="002D1C07" w:rsidRPr="00E23B18" w:rsidRDefault="002D1C07" w:rsidP="002D1C07">
      <w:pPr>
        <w:ind w:firstLineChars="67" w:firstLine="141"/>
        <w:jc w:val="center"/>
        <w:rPr>
          <w:rFonts w:ascii="ＭＳ 明朝" w:eastAsia="ＭＳ 明朝" w:hAnsi="ＭＳ 明朝"/>
        </w:rPr>
      </w:pPr>
      <w:r w:rsidRPr="00E23B18">
        <w:rPr>
          <w:rFonts w:ascii="ＭＳ 明朝" w:eastAsia="ＭＳ 明朝" w:hAnsi="ＭＳ 明朝" w:hint="eastAsia"/>
          <w:b/>
          <w:color w:val="000000" w:themeColor="text1"/>
        </w:rPr>
        <w:t>表－１　登戸土地区画整理事業の概要</w:t>
      </w:r>
    </w:p>
    <w:p w14:paraId="6275C607" w14:textId="77777777" w:rsidR="002D1C07" w:rsidRDefault="002D1C07" w:rsidP="002D1C07">
      <w:pPr>
        <w:ind w:firstLineChars="67" w:firstLine="141"/>
        <w:rPr>
          <w:rFonts w:ascii="ＭＳ 明朝" w:eastAsia="ＭＳ 明朝" w:hAnsi="ＭＳ 明朝"/>
          <w:b/>
        </w:rPr>
      </w:pPr>
    </w:p>
    <w:p w14:paraId="5B3AEE28" w14:textId="43A479DE" w:rsidR="002D1C07" w:rsidRPr="00E23B18" w:rsidRDefault="002D1C07" w:rsidP="002D1C07">
      <w:pPr>
        <w:ind w:firstLineChars="67" w:firstLine="141"/>
        <w:rPr>
          <w:rFonts w:ascii="ＭＳ 明朝" w:eastAsia="ＭＳ 明朝" w:hAnsi="ＭＳ 明朝"/>
          <w:b/>
        </w:rPr>
      </w:pPr>
      <w:r>
        <w:rPr>
          <w:rFonts w:ascii="ＭＳ 明朝" w:eastAsia="ＭＳ 明朝" w:hAnsi="ＭＳ 明朝" w:hint="eastAsia"/>
          <w:b/>
        </w:rPr>
        <w:t>(２)</w:t>
      </w:r>
      <w:r w:rsidRPr="00E23B18">
        <w:rPr>
          <w:rFonts w:ascii="ＭＳ 明朝" w:eastAsia="ＭＳ 明朝" w:hAnsi="ＭＳ 明朝" w:hint="eastAsia"/>
          <w:b/>
        </w:rPr>
        <w:t>視察日程</w:t>
      </w:r>
    </w:p>
    <w:p w14:paraId="7ECF58C8" w14:textId="77777777" w:rsidR="002D1C07" w:rsidRPr="000159F9" w:rsidRDefault="002D1C07" w:rsidP="002D1C07">
      <w:pPr>
        <w:ind w:firstLineChars="200" w:firstLine="420"/>
        <w:rPr>
          <w:rFonts w:ascii="ＭＳ 明朝" w:eastAsia="ＭＳ 明朝" w:hAnsi="ＭＳ 明朝"/>
        </w:rPr>
      </w:pPr>
      <w:r>
        <w:rPr>
          <w:rFonts w:ascii="ＭＳ 明朝" w:eastAsia="ＭＳ 明朝" w:hAnsi="ＭＳ 明朝" w:hint="eastAsia"/>
        </w:rPr>
        <w:t xml:space="preserve">① </w:t>
      </w:r>
      <w:r w:rsidRPr="000159F9">
        <w:rPr>
          <w:rFonts w:ascii="ＭＳ 明朝" w:eastAsia="ＭＳ 明朝" w:hAnsi="ＭＳ 明朝" w:hint="eastAsia"/>
        </w:rPr>
        <w:t>日　　時：令和4年11月17日(木)</w:t>
      </w:r>
      <w:r w:rsidRPr="000159F9">
        <w:rPr>
          <w:rFonts w:ascii="ＭＳ 明朝" w:eastAsia="ＭＳ 明朝" w:hAnsi="ＭＳ 明朝"/>
        </w:rPr>
        <w:t xml:space="preserve"> </w:t>
      </w:r>
      <w:r w:rsidRPr="000159F9">
        <w:rPr>
          <w:rFonts w:ascii="ＭＳ 明朝" w:eastAsia="ＭＳ 明朝" w:hAnsi="ＭＳ 明朝" w:hint="eastAsia"/>
        </w:rPr>
        <w:t>14時50分～16時40分</w:t>
      </w:r>
    </w:p>
    <w:p w14:paraId="738DF234" w14:textId="592FBC30" w:rsidR="002D1C07" w:rsidRPr="000159F9" w:rsidRDefault="002D1C07" w:rsidP="002D1C07">
      <w:pPr>
        <w:ind w:firstLineChars="200" w:firstLine="420"/>
        <w:rPr>
          <w:rFonts w:ascii="ＭＳ 明朝" w:eastAsia="ＭＳ 明朝" w:hAnsi="ＭＳ 明朝"/>
        </w:rPr>
      </w:pPr>
      <w:r>
        <w:rPr>
          <w:rFonts w:ascii="ＭＳ 明朝" w:eastAsia="ＭＳ 明朝" w:hAnsi="ＭＳ 明朝" w:hint="eastAsia"/>
        </w:rPr>
        <w:t xml:space="preserve">② </w:t>
      </w:r>
      <w:r w:rsidRPr="000159F9">
        <w:rPr>
          <w:rFonts w:ascii="ＭＳ 明朝" w:eastAsia="ＭＳ 明朝" w:hAnsi="ＭＳ 明朝" w:hint="eastAsia"/>
        </w:rPr>
        <w:t>集合場所：小田急線登戸駅中央改札口</w:t>
      </w:r>
      <w:r w:rsidR="00E9198D">
        <w:rPr>
          <w:rFonts w:ascii="ＭＳ 明朝" w:eastAsia="ＭＳ 明朝" w:hAnsi="ＭＳ 明朝" w:hint="eastAsia"/>
        </w:rPr>
        <w:t>(2階)</w:t>
      </w:r>
      <w:r w:rsidRPr="000159F9">
        <w:rPr>
          <w:rFonts w:ascii="ＭＳ 明朝" w:eastAsia="ＭＳ 明朝" w:hAnsi="ＭＳ 明朝" w:hint="eastAsia"/>
        </w:rPr>
        <w:t>付近</w:t>
      </w:r>
    </w:p>
    <w:p w14:paraId="2791B758" w14:textId="75AF2793" w:rsidR="002D1C07" w:rsidRPr="000159F9" w:rsidRDefault="002D1C07" w:rsidP="002D1C07">
      <w:pPr>
        <w:ind w:firstLineChars="200" w:firstLine="420"/>
        <w:rPr>
          <w:rFonts w:ascii="ＭＳ 明朝" w:eastAsia="ＭＳ 明朝" w:hAnsi="ＭＳ 明朝"/>
        </w:rPr>
      </w:pPr>
      <w:r>
        <w:rPr>
          <w:rFonts w:ascii="ＭＳ 明朝" w:eastAsia="ＭＳ 明朝" w:hAnsi="ＭＳ 明朝" w:hint="eastAsia"/>
        </w:rPr>
        <w:t>③ 予定行程</w:t>
      </w:r>
      <w:r w:rsidRPr="000159F9">
        <w:rPr>
          <w:rFonts w:ascii="ＭＳ 明朝" w:eastAsia="ＭＳ 明朝" w:hAnsi="ＭＳ 明朝" w:hint="eastAsia"/>
        </w:rPr>
        <w:t>：14時30分</w:t>
      </w:r>
      <w:r w:rsidR="00E30718">
        <w:rPr>
          <w:rFonts w:ascii="ＭＳ 明朝" w:eastAsia="ＭＳ 明朝" w:hAnsi="ＭＳ 明朝" w:hint="eastAsia"/>
        </w:rPr>
        <w:t xml:space="preserve">　</w:t>
      </w:r>
      <w:r w:rsidR="00E9198D">
        <w:rPr>
          <w:rFonts w:ascii="ＭＳ 明朝" w:eastAsia="ＭＳ 明朝" w:hAnsi="ＭＳ 明朝" w:hint="eastAsia"/>
        </w:rPr>
        <w:t xml:space="preserve"> </w:t>
      </w:r>
      <w:r w:rsidRPr="000159F9">
        <w:rPr>
          <w:rFonts w:ascii="ＭＳ 明朝" w:eastAsia="ＭＳ 明朝" w:hAnsi="ＭＳ 明朝" w:hint="eastAsia"/>
        </w:rPr>
        <w:t>受付開始</w:t>
      </w:r>
    </w:p>
    <w:p w14:paraId="1C336797" w14:textId="5B8E1947" w:rsidR="002D1C07" w:rsidRPr="00E23B18" w:rsidRDefault="002D1C07" w:rsidP="002D1C07">
      <w:pPr>
        <w:pStyle w:val="a3"/>
        <w:ind w:leftChars="0" w:left="780" w:firstLineChars="471" w:firstLine="989"/>
        <w:rPr>
          <w:rFonts w:ascii="ＭＳ 明朝" w:eastAsia="ＭＳ 明朝" w:hAnsi="ＭＳ 明朝"/>
        </w:rPr>
      </w:pPr>
      <w:r w:rsidRPr="00E23B18">
        <w:rPr>
          <w:rFonts w:ascii="ＭＳ 明朝" w:eastAsia="ＭＳ 明朝" w:hAnsi="ＭＳ 明朝" w:hint="eastAsia"/>
        </w:rPr>
        <w:t>14時50分</w:t>
      </w:r>
      <w:r w:rsidR="00E30718">
        <w:rPr>
          <w:rFonts w:ascii="ＭＳ 明朝" w:eastAsia="ＭＳ 明朝" w:hAnsi="ＭＳ 明朝" w:hint="eastAsia"/>
        </w:rPr>
        <w:t xml:space="preserve">　</w:t>
      </w:r>
      <w:r w:rsidR="00E9198D">
        <w:rPr>
          <w:rFonts w:ascii="ＭＳ 明朝" w:eastAsia="ＭＳ 明朝" w:hAnsi="ＭＳ 明朝" w:hint="eastAsia"/>
        </w:rPr>
        <w:t xml:space="preserve"> </w:t>
      </w:r>
      <w:r w:rsidRPr="00E23B18">
        <w:rPr>
          <w:rFonts w:ascii="ＭＳ 明朝" w:eastAsia="ＭＳ 明朝" w:hAnsi="ＭＳ 明朝" w:hint="eastAsia"/>
        </w:rPr>
        <w:t>小田急線登戸駅改札口より事務所へ移動</w:t>
      </w:r>
    </w:p>
    <w:p w14:paraId="7B19BD4E" w14:textId="0C876EC7" w:rsidR="002D1C07" w:rsidRPr="00E23B18" w:rsidRDefault="002D1C07" w:rsidP="002D1C07">
      <w:pPr>
        <w:pStyle w:val="a3"/>
        <w:ind w:leftChars="0" w:left="780" w:firstLineChars="471" w:firstLine="989"/>
        <w:rPr>
          <w:rFonts w:ascii="ＭＳ 明朝" w:eastAsia="ＭＳ 明朝" w:hAnsi="ＭＳ 明朝"/>
        </w:rPr>
      </w:pPr>
      <w:r w:rsidRPr="00E23B18">
        <w:rPr>
          <w:rFonts w:ascii="ＭＳ 明朝" w:eastAsia="ＭＳ 明朝" w:hAnsi="ＭＳ 明朝" w:hint="eastAsia"/>
        </w:rPr>
        <w:t>15時00分</w:t>
      </w:r>
      <w:r w:rsidR="00E9198D">
        <w:rPr>
          <w:rFonts w:ascii="ＭＳ 明朝" w:eastAsia="ＭＳ 明朝" w:hAnsi="ＭＳ 明朝" w:hint="eastAsia"/>
        </w:rPr>
        <w:t>〜</w:t>
      </w:r>
      <w:r w:rsidR="00E9198D">
        <w:rPr>
          <w:rFonts w:ascii="ＭＳ 明朝" w:eastAsia="ＭＳ 明朝" w:hAnsi="ＭＳ 明朝"/>
        </w:rPr>
        <w:t xml:space="preserve"> </w:t>
      </w:r>
      <w:r w:rsidR="00E9198D">
        <w:rPr>
          <w:rFonts w:ascii="ＭＳ 明朝" w:eastAsia="ＭＳ 明朝" w:hAnsi="ＭＳ 明朝" w:hint="eastAsia"/>
        </w:rPr>
        <w:t>事務所</w:t>
      </w:r>
      <w:r w:rsidR="00E30718">
        <w:rPr>
          <w:rFonts w:ascii="ＭＳ 明朝" w:eastAsia="ＭＳ 明朝" w:hAnsi="ＭＳ 明朝" w:hint="eastAsia"/>
        </w:rPr>
        <w:t>にて</w:t>
      </w:r>
      <w:r w:rsidR="00902A3F">
        <w:rPr>
          <w:rFonts w:ascii="ＭＳ 明朝" w:eastAsia="ＭＳ 明朝" w:hAnsi="ＭＳ 明朝" w:hint="eastAsia"/>
        </w:rPr>
        <w:t>事業</w:t>
      </w:r>
      <w:r>
        <w:rPr>
          <w:rFonts w:ascii="ＭＳ 明朝" w:eastAsia="ＭＳ 明朝" w:hAnsi="ＭＳ 明朝" w:hint="eastAsia"/>
        </w:rPr>
        <w:t>説明</w:t>
      </w:r>
    </w:p>
    <w:p w14:paraId="2580550B" w14:textId="35593662" w:rsidR="002D1C07" w:rsidRPr="00E23B18" w:rsidRDefault="002D1C07" w:rsidP="00E30718">
      <w:pPr>
        <w:ind w:firstLineChars="1500" w:firstLine="3150"/>
        <w:rPr>
          <w:rFonts w:ascii="ＭＳ 明朝" w:eastAsia="ＭＳ 明朝" w:hAnsi="ＭＳ 明朝"/>
        </w:rPr>
      </w:pPr>
      <w:r w:rsidRPr="00E23B18">
        <w:rPr>
          <w:rFonts w:ascii="ＭＳ 明朝" w:eastAsia="ＭＳ 明朝" w:hAnsi="ＭＳ 明朝" w:hint="eastAsia"/>
        </w:rPr>
        <w:t>①登戸地区</w:t>
      </w:r>
      <w:r w:rsidRPr="00E23B18">
        <w:rPr>
          <w:rFonts w:ascii="ＭＳ 明朝" w:eastAsia="ＭＳ 明朝" w:hAnsi="ＭＳ 明朝"/>
        </w:rPr>
        <w:t>の</w:t>
      </w:r>
      <w:r w:rsidRPr="00E23B18">
        <w:rPr>
          <w:rFonts w:ascii="ＭＳ 明朝" w:eastAsia="ＭＳ 明朝" w:hAnsi="ＭＳ 明朝" w:hint="eastAsia"/>
        </w:rPr>
        <w:t>状況、</w:t>
      </w:r>
      <w:r w:rsidRPr="00E23B18">
        <w:rPr>
          <w:rFonts w:ascii="ＭＳ 明朝" w:eastAsia="ＭＳ 明朝" w:hAnsi="ＭＳ 明朝"/>
        </w:rPr>
        <w:t>将来像について</w:t>
      </w:r>
    </w:p>
    <w:p w14:paraId="474B5CA4" w14:textId="77777777" w:rsidR="002D1C07" w:rsidRPr="00E30718" w:rsidRDefault="002D1C07" w:rsidP="00E30718">
      <w:pPr>
        <w:ind w:firstLineChars="1500" w:firstLine="3150"/>
        <w:rPr>
          <w:rFonts w:ascii="ＭＳ 明朝" w:eastAsia="ＭＳ 明朝" w:hAnsi="ＭＳ 明朝"/>
        </w:rPr>
      </w:pPr>
      <w:r w:rsidRPr="00E30718">
        <w:rPr>
          <w:rFonts w:ascii="ＭＳ 明朝" w:eastAsia="ＭＳ 明朝" w:hAnsi="ＭＳ 明朝" w:hint="eastAsia"/>
        </w:rPr>
        <w:t>②登戸</w:t>
      </w:r>
      <w:r w:rsidRPr="00E30718">
        <w:rPr>
          <w:rFonts w:ascii="ＭＳ 明朝" w:eastAsia="ＭＳ 明朝" w:hAnsi="ＭＳ 明朝"/>
        </w:rPr>
        <w:t>土地区画整理事業</w:t>
      </w:r>
      <w:r w:rsidRPr="00E30718">
        <w:rPr>
          <w:rFonts w:ascii="ＭＳ 明朝" w:eastAsia="ＭＳ 明朝" w:hAnsi="ＭＳ 明朝" w:hint="eastAsia"/>
        </w:rPr>
        <w:t>の概要、特徴等</w:t>
      </w:r>
      <w:r w:rsidRPr="00E30718">
        <w:rPr>
          <w:rFonts w:ascii="ＭＳ 明朝" w:eastAsia="ＭＳ 明朝" w:hAnsi="ＭＳ 明朝"/>
        </w:rPr>
        <w:t>について</w:t>
      </w:r>
    </w:p>
    <w:p w14:paraId="312DCAA8" w14:textId="6591F0DC" w:rsidR="002D1C07" w:rsidRPr="00E23B18" w:rsidRDefault="002D1C07" w:rsidP="002D1C07">
      <w:pPr>
        <w:pStyle w:val="a3"/>
        <w:ind w:leftChars="0" w:left="780" w:firstLineChars="471" w:firstLine="989"/>
        <w:rPr>
          <w:rFonts w:ascii="ＭＳ 明朝" w:eastAsia="ＭＳ 明朝" w:hAnsi="ＭＳ 明朝"/>
        </w:rPr>
      </w:pPr>
      <w:r w:rsidRPr="00E23B18">
        <w:rPr>
          <w:rFonts w:ascii="ＭＳ 明朝" w:eastAsia="ＭＳ 明朝" w:hAnsi="ＭＳ 明朝" w:hint="eastAsia"/>
        </w:rPr>
        <w:t>15時40分</w:t>
      </w:r>
      <w:r w:rsidR="00E9198D">
        <w:rPr>
          <w:rFonts w:ascii="ＭＳ 明朝" w:eastAsia="ＭＳ 明朝" w:hAnsi="ＭＳ 明朝" w:hint="eastAsia"/>
        </w:rPr>
        <w:t xml:space="preserve">〜 </w:t>
      </w:r>
      <w:r w:rsidRPr="00E23B18">
        <w:rPr>
          <w:rFonts w:ascii="ＭＳ 明朝" w:eastAsia="ＭＳ 明朝" w:hAnsi="ＭＳ 明朝" w:hint="eastAsia"/>
        </w:rPr>
        <w:t>現地視察</w:t>
      </w:r>
    </w:p>
    <w:p w14:paraId="44C46905" w14:textId="2AD21E3C" w:rsidR="002D1C07" w:rsidRPr="00E23B18" w:rsidRDefault="002D1C07" w:rsidP="002D1C07">
      <w:pPr>
        <w:pStyle w:val="a3"/>
        <w:ind w:leftChars="0" w:left="780" w:firstLineChars="471" w:firstLine="989"/>
        <w:rPr>
          <w:rFonts w:ascii="ＭＳ 明朝" w:eastAsia="ＭＳ 明朝" w:hAnsi="ＭＳ 明朝"/>
        </w:rPr>
      </w:pPr>
      <w:r w:rsidRPr="00E23B18">
        <w:rPr>
          <w:rFonts w:ascii="ＭＳ 明朝" w:eastAsia="ＭＳ 明朝" w:hAnsi="ＭＳ 明朝" w:hint="eastAsia"/>
        </w:rPr>
        <w:t xml:space="preserve">16時40分　</w:t>
      </w:r>
      <w:r w:rsidR="00E9198D">
        <w:rPr>
          <w:rFonts w:ascii="ＭＳ 明朝" w:eastAsia="ＭＳ 明朝" w:hAnsi="ＭＳ 明朝" w:hint="eastAsia"/>
        </w:rPr>
        <w:t xml:space="preserve"> </w:t>
      </w:r>
      <w:r w:rsidRPr="00E23B18">
        <w:rPr>
          <w:rFonts w:ascii="ＭＳ 明朝" w:eastAsia="ＭＳ 明朝" w:hAnsi="ＭＳ 明朝" w:hint="eastAsia"/>
        </w:rPr>
        <w:t>事務所前にて解散</w:t>
      </w:r>
    </w:p>
    <w:p w14:paraId="3DFDC46D" w14:textId="77777777" w:rsidR="002D1C07" w:rsidRPr="00345E4B" w:rsidRDefault="002D1C07" w:rsidP="002D1C07">
      <w:pPr>
        <w:ind w:firstLineChars="200" w:firstLine="420"/>
        <w:rPr>
          <w:rFonts w:ascii="ＭＳ 明朝" w:eastAsia="ＭＳ 明朝" w:hAnsi="ＭＳ 明朝"/>
        </w:rPr>
      </w:pPr>
      <w:r>
        <w:rPr>
          <w:rFonts w:ascii="ＭＳ 明朝" w:eastAsia="ＭＳ 明朝" w:hAnsi="ＭＳ 明朝" w:hint="eastAsia"/>
        </w:rPr>
        <w:t xml:space="preserve">④ </w:t>
      </w:r>
      <w:r w:rsidRPr="00345E4B">
        <w:rPr>
          <w:rFonts w:ascii="ＭＳ 明朝" w:eastAsia="ＭＳ 明朝" w:hAnsi="ＭＳ 明朝" w:hint="eastAsia"/>
        </w:rPr>
        <w:t>募集人数</w:t>
      </w:r>
      <w:r>
        <w:rPr>
          <w:rFonts w:ascii="ＭＳ 明朝" w:eastAsia="ＭＳ 明朝" w:hAnsi="ＭＳ 明朝" w:hint="eastAsia"/>
        </w:rPr>
        <w:t>：</w:t>
      </w:r>
      <w:r w:rsidRPr="00345E4B">
        <w:rPr>
          <w:rFonts w:ascii="ＭＳ 明朝" w:eastAsia="ＭＳ 明朝" w:hAnsi="ＭＳ 明朝" w:hint="eastAsia"/>
        </w:rPr>
        <w:t>20名（定員に達し次第締め切ります。）</w:t>
      </w:r>
    </w:p>
    <w:p w14:paraId="4B655ABF" w14:textId="77777777" w:rsidR="002D1C07" w:rsidRDefault="002D1C07" w:rsidP="002D1C07">
      <w:pPr>
        <w:ind w:firstLineChars="200" w:firstLine="420"/>
        <w:rPr>
          <w:rFonts w:ascii="ＭＳ 明朝" w:eastAsia="ＭＳ 明朝" w:hAnsi="ＭＳ 明朝"/>
        </w:rPr>
      </w:pPr>
      <w:r>
        <w:rPr>
          <w:rFonts w:ascii="ＭＳ 明朝" w:eastAsia="ＭＳ 明朝" w:hAnsi="ＭＳ 明朝" w:hint="eastAsia"/>
        </w:rPr>
        <w:t xml:space="preserve">⑤ </w:t>
      </w:r>
      <w:r w:rsidRPr="00345E4B">
        <w:rPr>
          <w:rFonts w:ascii="ＭＳ 明朝" w:eastAsia="ＭＳ 明朝" w:hAnsi="ＭＳ 明朝" w:hint="eastAsia"/>
        </w:rPr>
        <w:t>参</w:t>
      </w:r>
      <w:r>
        <w:rPr>
          <w:rFonts w:ascii="ＭＳ 明朝" w:eastAsia="ＭＳ 明朝" w:hAnsi="ＭＳ 明朝" w:hint="eastAsia"/>
        </w:rPr>
        <w:t xml:space="preserve"> </w:t>
      </w:r>
      <w:r w:rsidRPr="00345E4B">
        <w:rPr>
          <w:rFonts w:ascii="ＭＳ 明朝" w:eastAsia="ＭＳ 明朝" w:hAnsi="ＭＳ 明朝" w:hint="eastAsia"/>
        </w:rPr>
        <w:t>加</w:t>
      </w:r>
      <w:r>
        <w:rPr>
          <w:rFonts w:ascii="ＭＳ 明朝" w:eastAsia="ＭＳ 明朝" w:hAnsi="ＭＳ 明朝" w:hint="eastAsia"/>
        </w:rPr>
        <w:t xml:space="preserve"> </w:t>
      </w:r>
      <w:r w:rsidRPr="00345E4B">
        <w:rPr>
          <w:rFonts w:ascii="ＭＳ 明朝" w:eastAsia="ＭＳ 明朝" w:hAnsi="ＭＳ 明朝" w:hint="eastAsia"/>
        </w:rPr>
        <w:t>費</w:t>
      </w:r>
      <w:r>
        <w:rPr>
          <w:rFonts w:ascii="ＭＳ 明朝" w:eastAsia="ＭＳ 明朝" w:hAnsi="ＭＳ 明朝" w:hint="eastAsia"/>
        </w:rPr>
        <w:t>：</w:t>
      </w:r>
      <w:r w:rsidRPr="00345E4B">
        <w:rPr>
          <w:rFonts w:ascii="ＭＳ 明朝" w:eastAsia="ＭＳ 明朝" w:hAnsi="ＭＳ 明朝" w:hint="eastAsia"/>
        </w:rPr>
        <w:t>無</w:t>
      </w:r>
      <w:r>
        <w:rPr>
          <w:rFonts w:ascii="ＭＳ 明朝" w:eastAsia="ＭＳ 明朝" w:hAnsi="ＭＳ 明朝" w:hint="eastAsia"/>
        </w:rPr>
        <w:t xml:space="preserve">　</w:t>
      </w:r>
      <w:r w:rsidRPr="00345E4B">
        <w:rPr>
          <w:rFonts w:ascii="ＭＳ 明朝" w:eastAsia="ＭＳ 明朝" w:hAnsi="ＭＳ 明朝" w:hint="eastAsia"/>
        </w:rPr>
        <w:t>料</w:t>
      </w:r>
    </w:p>
    <w:p w14:paraId="0A57205D" w14:textId="77777777" w:rsidR="002D1C07" w:rsidRPr="00025174" w:rsidRDefault="002D1C07" w:rsidP="002D1C07">
      <w:pPr>
        <w:rPr>
          <w:rFonts w:ascii="ＭＳ 明朝" w:eastAsia="ＭＳ 明朝" w:hAnsi="ＭＳ 明朝"/>
        </w:rPr>
      </w:pPr>
      <w:r w:rsidRPr="00025174">
        <w:rPr>
          <w:rFonts w:ascii="ＭＳ 明朝" w:eastAsia="ＭＳ 明朝" w:hAnsi="ＭＳ 明朝" w:hint="eastAsia"/>
        </w:rPr>
        <w:t xml:space="preserve">　　参加者確定後、</w:t>
      </w:r>
      <w:r>
        <w:rPr>
          <w:rFonts w:ascii="ＭＳ 明朝" w:eastAsia="ＭＳ 明朝" w:hAnsi="ＭＳ 明朝" w:hint="eastAsia"/>
        </w:rPr>
        <w:t>詳細</w:t>
      </w:r>
      <w:r w:rsidRPr="00025174">
        <w:rPr>
          <w:rFonts w:ascii="ＭＳ 明朝" w:eastAsia="ＭＳ 明朝" w:hAnsi="ＭＳ 明朝" w:hint="eastAsia"/>
        </w:rPr>
        <w:t>についてご連絡いたします。</w:t>
      </w:r>
    </w:p>
    <w:p w14:paraId="4B81547E" w14:textId="77777777" w:rsidR="002D1C07" w:rsidRDefault="002D1C07" w:rsidP="002D1C07">
      <w:pPr>
        <w:rPr>
          <w:rFonts w:ascii="ＭＳ 明朝" w:eastAsia="ＭＳ 明朝" w:hAnsi="ＭＳ 明朝"/>
        </w:rPr>
      </w:pPr>
    </w:p>
    <w:p w14:paraId="3B935544" w14:textId="77777777" w:rsidR="002D1C07" w:rsidRPr="00076B11" w:rsidRDefault="002D1C07" w:rsidP="002D1C07">
      <w:pPr>
        <w:rPr>
          <w:rFonts w:ascii="ＭＳ 明朝" w:eastAsia="ＭＳ 明朝" w:hAnsi="ＭＳ 明朝"/>
          <w:b/>
          <w:bCs/>
        </w:rPr>
      </w:pPr>
      <w:r w:rsidRPr="00076B11">
        <w:rPr>
          <w:rFonts w:ascii="ＭＳ 明朝" w:eastAsia="ＭＳ 明朝" w:hAnsi="ＭＳ 明朝" w:hint="eastAsia"/>
          <w:b/>
          <w:bCs/>
        </w:rPr>
        <w:t>２．参加申込方法</w:t>
      </w:r>
    </w:p>
    <w:p w14:paraId="1E3AF656" w14:textId="738D989E" w:rsidR="002D1C07" w:rsidRPr="00345E4B" w:rsidRDefault="002D1C07" w:rsidP="002D1C07">
      <w:pPr>
        <w:ind w:leftChars="200" w:left="420" w:firstLineChars="100" w:firstLine="210"/>
        <w:rPr>
          <w:rFonts w:ascii="ＭＳ 明朝" w:eastAsia="ＭＳ 明朝" w:hAnsi="ＭＳ 明朝"/>
        </w:rPr>
      </w:pPr>
      <w:r w:rsidRPr="00345E4B">
        <w:rPr>
          <w:rFonts w:ascii="ＭＳ 明朝" w:eastAsia="ＭＳ 明朝" w:hAnsi="ＭＳ 明朝" w:hint="eastAsia"/>
        </w:rPr>
        <w:t>令和</w:t>
      </w:r>
      <w:r w:rsidR="00900133">
        <w:rPr>
          <w:rFonts w:ascii="ＭＳ 明朝" w:eastAsia="ＭＳ 明朝" w:hAnsi="ＭＳ 明朝" w:hint="eastAsia"/>
        </w:rPr>
        <w:t>4</w:t>
      </w:r>
      <w:r w:rsidRPr="00345E4B">
        <w:rPr>
          <w:rFonts w:ascii="ＭＳ 明朝" w:eastAsia="ＭＳ 明朝" w:hAnsi="ＭＳ 明朝" w:hint="eastAsia"/>
        </w:rPr>
        <w:t>年11月</w:t>
      </w:r>
      <w:r w:rsidR="00900133">
        <w:rPr>
          <w:rFonts w:ascii="ＭＳ 明朝" w:eastAsia="ＭＳ 明朝" w:hAnsi="ＭＳ 明朝" w:hint="eastAsia"/>
        </w:rPr>
        <w:t>2</w:t>
      </w:r>
      <w:r w:rsidRPr="00345E4B">
        <w:rPr>
          <w:rFonts w:ascii="ＭＳ 明朝" w:eastAsia="ＭＳ 明朝" w:hAnsi="ＭＳ 明朝" w:hint="eastAsia"/>
        </w:rPr>
        <w:t>日までに下記の申込書によりファクス又は郵便にてお申し込みください。ホームページ、メールでのお申し込みも受け付けております。</w:t>
      </w:r>
    </w:p>
    <w:p w14:paraId="5708F28B" w14:textId="77777777" w:rsidR="002D1C07" w:rsidRPr="00E23B18" w:rsidRDefault="002D1C07" w:rsidP="002D1C07">
      <w:pPr>
        <w:pStyle w:val="a3"/>
        <w:ind w:leftChars="-1" w:left="-2"/>
        <w:rPr>
          <w:rFonts w:ascii="ＭＳ 明朝" w:eastAsia="ＭＳ 明朝" w:hAnsi="ＭＳ 明朝"/>
        </w:rPr>
      </w:pPr>
      <w:r w:rsidRPr="00E23B18">
        <w:rPr>
          <w:rFonts w:ascii="ＭＳ 明朝" w:eastAsia="ＭＳ 明朝" w:hAnsi="ＭＳ 明朝" w:hint="eastAsia"/>
        </w:rPr>
        <w:t xml:space="preserve">　―――――――――――――――――――――――――――――――――――――――</w:t>
      </w:r>
    </w:p>
    <w:p w14:paraId="0D4DAC45" w14:textId="77777777" w:rsidR="002D1C07" w:rsidRPr="00E23B18" w:rsidRDefault="002D1C07" w:rsidP="002D1C07">
      <w:pPr>
        <w:pStyle w:val="a3"/>
        <w:ind w:leftChars="-1" w:left="-2"/>
        <w:jc w:val="center"/>
        <w:rPr>
          <w:rFonts w:ascii="ＭＳ 明朝" w:eastAsia="ＭＳ 明朝" w:hAnsi="ＭＳ 明朝"/>
          <w:b/>
          <w:szCs w:val="21"/>
        </w:rPr>
      </w:pPr>
      <w:r w:rsidRPr="00E23B18">
        <w:rPr>
          <w:rFonts w:ascii="ＭＳ 明朝" w:eastAsia="ＭＳ 明朝" w:hAnsi="ＭＳ 明朝" w:hint="eastAsia"/>
          <w:b/>
          <w:szCs w:val="21"/>
        </w:rPr>
        <w:t>令和４年度現地視察研修会（登戸土地区画整理事業）申込書</w:t>
      </w:r>
    </w:p>
    <w:tbl>
      <w:tblPr>
        <w:tblpPr w:leftFromText="142" w:rightFromText="142" w:vertAnchor="text" w:horzAnchor="margin" w:tblpY="99"/>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9"/>
        <w:gridCol w:w="1765"/>
        <w:gridCol w:w="2268"/>
        <w:gridCol w:w="3118"/>
      </w:tblGrid>
      <w:tr w:rsidR="002D1C07" w:rsidRPr="00E23B18" w14:paraId="05FD2BD4" w14:textId="77777777" w:rsidTr="00987F0E">
        <w:trPr>
          <w:trHeight w:val="720"/>
        </w:trPr>
        <w:tc>
          <w:tcPr>
            <w:tcW w:w="1349" w:type="dxa"/>
            <w:vAlign w:val="center"/>
          </w:tcPr>
          <w:p w14:paraId="77D68A83"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○を付けてください</w:t>
            </w:r>
          </w:p>
        </w:tc>
        <w:tc>
          <w:tcPr>
            <w:tcW w:w="1765" w:type="dxa"/>
            <w:vAlign w:val="center"/>
          </w:tcPr>
          <w:p w14:paraId="7C8CAD4F" w14:textId="77777777"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氏　名</w:t>
            </w:r>
          </w:p>
        </w:tc>
        <w:tc>
          <w:tcPr>
            <w:tcW w:w="2268" w:type="dxa"/>
            <w:vAlign w:val="center"/>
          </w:tcPr>
          <w:p w14:paraId="3BE1BB4B" w14:textId="77777777"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勤務先</w:t>
            </w:r>
          </w:p>
          <w:p w14:paraId="5DDAEF01" w14:textId="77777777"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（所属部署名）</w:t>
            </w:r>
          </w:p>
        </w:tc>
        <w:tc>
          <w:tcPr>
            <w:tcW w:w="3118" w:type="dxa"/>
            <w:vAlign w:val="center"/>
          </w:tcPr>
          <w:p w14:paraId="330FF37F" w14:textId="77777777"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勤務（連絡）先</w:t>
            </w:r>
          </w:p>
        </w:tc>
      </w:tr>
      <w:tr w:rsidR="002D1C07" w:rsidRPr="00E23B18" w14:paraId="7B6D9D9B" w14:textId="77777777" w:rsidTr="002D1C07">
        <w:trPr>
          <w:trHeight w:val="1669"/>
        </w:trPr>
        <w:tc>
          <w:tcPr>
            <w:tcW w:w="1349" w:type="dxa"/>
            <w:vAlign w:val="center"/>
          </w:tcPr>
          <w:p w14:paraId="5C870B94" w14:textId="2EB87B4E"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会員</w:t>
            </w:r>
          </w:p>
          <w:p w14:paraId="43D40302" w14:textId="77777777" w:rsidR="002D1C07" w:rsidRPr="00E23B18" w:rsidRDefault="002D1C07" w:rsidP="00987F0E">
            <w:pPr>
              <w:jc w:val="center"/>
              <w:rPr>
                <w:rFonts w:ascii="ＭＳ 明朝" w:eastAsia="ＭＳ 明朝" w:hAnsi="ＭＳ 明朝"/>
              </w:rPr>
            </w:pPr>
          </w:p>
          <w:p w14:paraId="37844030" w14:textId="77777777" w:rsidR="002D1C07" w:rsidRPr="00E23B18" w:rsidRDefault="002D1C07" w:rsidP="00987F0E">
            <w:pPr>
              <w:jc w:val="center"/>
              <w:rPr>
                <w:rFonts w:ascii="ＭＳ 明朝" w:eastAsia="ＭＳ 明朝" w:hAnsi="ＭＳ 明朝"/>
              </w:rPr>
            </w:pPr>
            <w:r w:rsidRPr="00E23B18">
              <w:rPr>
                <w:rFonts w:ascii="ＭＳ 明朝" w:eastAsia="ＭＳ 明朝" w:hAnsi="ＭＳ 明朝" w:hint="eastAsia"/>
              </w:rPr>
              <w:t>一般</w:t>
            </w:r>
          </w:p>
        </w:tc>
        <w:tc>
          <w:tcPr>
            <w:tcW w:w="1765" w:type="dxa"/>
            <w:vAlign w:val="center"/>
          </w:tcPr>
          <w:p w14:paraId="679F50D2" w14:textId="77777777" w:rsidR="002D1C07" w:rsidRPr="00E23B18" w:rsidRDefault="002D1C07" w:rsidP="00987F0E">
            <w:pPr>
              <w:rPr>
                <w:rFonts w:ascii="ＭＳ 明朝" w:eastAsia="ＭＳ 明朝" w:hAnsi="ＭＳ 明朝"/>
              </w:rPr>
            </w:pPr>
          </w:p>
        </w:tc>
        <w:tc>
          <w:tcPr>
            <w:tcW w:w="2268" w:type="dxa"/>
            <w:vAlign w:val="center"/>
          </w:tcPr>
          <w:p w14:paraId="65EC6AE5" w14:textId="77777777" w:rsidR="002D1C07" w:rsidRPr="00E23B18" w:rsidRDefault="002D1C07" w:rsidP="00987F0E">
            <w:pPr>
              <w:rPr>
                <w:rFonts w:ascii="ＭＳ 明朝" w:eastAsia="ＭＳ 明朝" w:hAnsi="ＭＳ 明朝"/>
              </w:rPr>
            </w:pPr>
          </w:p>
        </w:tc>
        <w:tc>
          <w:tcPr>
            <w:tcW w:w="3118" w:type="dxa"/>
          </w:tcPr>
          <w:p w14:paraId="39CDAE88"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w:t>
            </w:r>
          </w:p>
          <w:p w14:paraId="22AD5AFE" w14:textId="77777777" w:rsidR="002D1C07" w:rsidRPr="00E23B18" w:rsidRDefault="002D1C07" w:rsidP="00987F0E">
            <w:pPr>
              <w:rPr>
                <w:rFonts w:ascii="ＭＳ 明朝" w:eastAsia="ＭＳ 明朝" w:hAnsi="ＭＳ 明朝"/>
              </w:rPr>
            </w:pPr>
          </w:p>
          <w:p w14:paraId="6F8895F7"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w:t>
            </w:r>
          </w:p>
          <w:p w14:paraId="65EE20CF" w14:textId="77777777" w:rsidR="002D1C07" w:rsidRPr="00E23B18" w:rsidRDefault="002D1C07" w:rsidP="00987F0E">
            <w:pPr>
              <w:rPr>
                <w:rFonts w:ascii="ＭＳ 明朝" w:eastAsia="ＭＳ 明朝" w:hAnsi="ＭＳ 明朝"/>
              </w:rPr>
            </w:pPr>
            <w:r w:rsidRPr="00E23B18">
              <w:rPr>
                <w:rFonts w:ascii="ＭＳ 明朝" w:eastAsia="ＭＳ 明朝" w:hAnsi="ＭＳ 明朝" w:hint="eastAsia"/>
              </w:rPr>
              <w:t>E</w:t>
            </w:r>
            <w:r w:rsidRPr="00E23B18">
              <w:rPr>
                <w:rFonts w:ascii="ＭＳ 明朝" w:eastAsia="ＭＳ 明朝" w:hAnsi="ＭＳ 明朝"/>
              </w:rPr>
              <w:t>-Mail:</w:t>
            </w:r>
          </w:p>
        </w:tc>
      </w:tr>
    </w:tbl>
    <w:p w14:paraId="37443F8A" w14:textId="77777777" w:rsidR="002D1C07" w:rsidRPr="00E23B18" w:rsidRDefault="002D1C07" w:rsidP="002D1C07">
      <w:pPr>
        <w:pStyle w:val="a3"/>
        <w:numPr>
          <w:ilvl w:val="0"/>
          <w:numId w:val="2"/>
        </w:numPr>
        <w:ind w:leftChars="0"/>
        <w:jc w:val="left"/>
        <w:rPr>
          <w:rFonts w:ascii="ＭＳ 明朝" w:eastAsia="ＭＳ 明朝" w:hAnsi="ＭＳ 明朝"/>
          <w:szCs w:val="21"/>
        </w:rPr>
      </w:pPr>
      <w:r w:rsidRPr="00E23B18">
        <w:rPr>
          <w:rFonts w:ascii="ＭＳ 明朝" w:eastAsia="ＭＳ 明朝" w:hAnsi="ＭＳ 明朝" w:hint="eastAsia"/>
          <w:szCs w:val="21"/>
        </w:rPr>
        <w:t>正会員及び特別・賛助会員の社員の方は、会員に○を付けてください。</w:t>
      </w:r>
    </w:p>
    <w:p w14:paraId="40A80F0B" w14:textId="1C855F68" w:rsidR="002D1C07" w:rsidRPr="002D1C07" w:rsidRDefault="002D1C07" w:rsidP="002D1C07">
      <w:pPr>
        <w:pStyle w:val="a3"/>
        <w:numPr>
          <w:ilvl w:val="0"/>
          <w:numId w:val="2"/>
        </w:numPr>
        <w:ind w:leftChars="0"/>
        <w:jc w:val="left"/>
      </w:pPr>
      <w:r w:rsidRPr="002D1C07">
        <w:rPr>
          <w:rFonts w:ascii="ＭＳ 明朝" w:eastAsia="ＭＳ 明朝" w:hAnsi="ＭＳ 明朝" w:hint="eastAsia"/>
          <w:szCs w:val="21"/>
        </w:rPr>
        <w:t>Fax送信先：03-3262-0979　【　一般社団法人全日本土地区画整理士会　宛　】</w:t>
      </w:r>
      <w:r w:rsidRPr="002D1C07">
        <w:rPr>
          <w:rFonts w:ascii="ＭＳ 明朝" w:eastAsia="ＭＳ 明朝" w:hAnsi="ＭＳ 明朝" w:hint="eastAsia"/>
        </w:rPr>
        <w:t xml:space="preserve">　</w:t>
      </w:r>
    </w:p>
    <w:sectPr w:rsidR="002D1C07" w:rsidRPr="002D1C07" w:rsidSect="00E55E4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872FD" w14:textId="77777777" w:rsidR="00EA7BF1" w:rsidRDefault="00EA7BF1" w:rsidP="0045678C">
      <w:r>
        <w:separator/>
      </w:r>
    </w:p>
  </w:endnote>
  <w:endnote w:type="continuationSeparator" w:id="0">
    <w:p w14:paraId="5415485D" w14:textId="77777777" w:rsidR="00EA7BF1" w:rsidRDefault="00EA7BF1" w:rsidP="00456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9A72C" w14:textId="77777777" w:rsidR="00EA7BF1" w:rsidRDefault="00EA7BF1" w:rsidP="0045678C">
      <w:r>
        <w:separator/>
      </w:r>
    </w:p>
  </w:footnote>
  <w:footnote w:type="continuationSeparator" w:id="0">
    <w:p w14:paraId="17D3643B" w14:textId="77777777" w:rsidR="00EA7BF1" w:rsidRDefault="00EA7BF1" w:rsidP="00456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59A"/>
    <w:multiLevelType w:val="hybridMultilevel"/>
    <w:tmpl w:val="0ABE5812"/>
    <w:lvl w:ilvl="0" w:tplc="AFD63FFC">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1" w15:restartNumberingAfterBreak="0">
    <w:nsid w:val="764D3D3A"/>
    <w:multiLevelType w:val="hybridMultilevel"/>
    <w:tmpl w:val="46F4778A"/>
    <w:lvl w:ilvl="0" w:tplc="925AFAC0">
      <w:start w:val="5"/>
      <w:numFmt w:val="bullet"/>
      <w:lvlText w:val="※"/>
      <w:lvlJc w:val="left"/>
      <w:pPr>
        <w:ind w:left="358" w:hanging="360"/>
      </w:pPr>
      <w:rPr>
        <w:rFonts w:ascii="游明朝" w:eastAsia="游明朝" w:hAnsi="游明朝" w:cstheme="minorBidi"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num w:numId="1" w16cid:durableId="549416418">
    <w:abstractNumId w:val="0"/>
  </w:num>
  <w:num w:numId="2" w16cid:durableId="949354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07"/>
    <w:rsid w:val="00145645"/>
    <w:rsid w:val="002D1C07"/>
    <w:rsid w:val="00417F12"/>
    <w:rsid w:val="0045678C"/>
    <w:rsid w:val="005A3677"/>
    <w:rsid w:val="006E0F9F"/>
    <w:rsid w:val="00757F05"/>
    <w:rsid w:val="00900133"/>
    <w:rsid w:val="00902A3F"/>
    <w:rsid w:val="0090609F"/>
    <w:rsid w:val="00913239"/>
    <w:rsid w:val="0097195D"/>
    <w:rsid w:val="009C2C43"/>
    <w:rsid w:val="00D36B7E"/>
    <w:rsid w:val="00D57356"/>
    <w:rsid w:val="00E30718"/>
    <w:rsid w:val="00E55E47"/>
    <w:rsid w:val="00E77853"/>
    <w:rsid w:val="00E9198D"/>
    <w:rsid w:val="00EA7BF1"/>
    <w:rsid w:val="00F1652C"/>
    <w:rsid w:val="00FB2351"/>
    <w:rsid w:val="00FE1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4E94DA"/>
  <w15:chartTrackingRefBased/>
  <w15:docId w15:val="{3A8F8B43-071B-454B-8CD6-404050BD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1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1C07"/>
    <w:pPr>
      <w:ind w:leftChars="400" w:left="840"/>
    </w:pPr>
  </w:style>
  <w:style w:type="table" w:styleId="a4">
    <w:name w:val="Table Grid"/>
    <w:basedOn w:val="a1"/>
    <w:uiPriority w:val="39"/>
    <w:rsid w:val="002D1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5678C"/>
    <w:pPr>
      <w:tabs>
        <w:tab w:val="center" w:pos="4252"/>
        <w:tab w:val="right" w:pos="8504"/>
      </w:tabs>
      <w:snapToGrid w:val="0"/>
    </w:pPr>
  </w:style>
  <w:style w:type="character" w:customStyle="1" w:styleId="a6">
    <w:name w:val="ヘッダー (文字)"/>
    <w:basedOn w:val="a0"/>
    <w:link w:val="a5"/>
    <w:uiPriority w:val="99"/>
    <w:rsid w:val="0045678C"/>
  </w:style>
  <w:style w:type="paragraph" w:styleId="a7">
    <w:name w:val="footer"/>
    <w:basedOn w:val="a"/>
    <w:link w:val="a8"/>
    <w:uiPriority w:val="99"/>
    <w:unhideWhenUsed/>
    <w:rsid w:val="0045678C"/>
    <w:pPr>
      <w:tabs>
        <w:tab w:val="center" w:pos="4252"/>
        <w:tab w:val="right" w:pos="8504"/>
      </w:tabs>
      <w:snapToGrid w:val="0"/>
    </w:pPr>
  </w:style>
  <w:style w:type="character" w:customStyle="1" w:styleId="a8">
    <w:name w:val="フッター (文字)"/>
    <w:basedOn w:val="a0"/>
    <w:link w:val="a7"/>
    <w:uiPriority w:val="99"/>
    <w:rsid w:val="00456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 泰久</dc:creator>
  <cp:keywords/>
  <dc:description/>
  <cp:lastModifiedBy>海太 坂倉</cp:lastModifiedBy>
  <cp:revision>3</cp:revision>
  <cp:lastPrinted>2022-09-28T02:00:00Z</cp:lastPrinted>
  <dcterms:created xsi:type="dcterms:W3CDTF">2022-09-28T02:00:00Z</dcterms:created>
  <dcterms:modified xsi:type="dcterms:W3CDTF">2022-09-28T02:00:00Z</dcterms:modified>
</cp:coreProperties>
</file>